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FB" w:rsidRPr="00554441" w:rsidRDefault="00554441" w:rsidP="00DD4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ru-RU"/>
        </w:rPr>
        <w:t>16.04.2020 №22</w:t>
      </w:r>
      <w:r w:rsidRPr="000F40AA">
        <w:rPr>
          <w:rFonts w:ascii="Arial" w:hAnsi="Arial" w:cs="Arial"/>
          <w:b/>
          <w:bCs/>
          <w:sz w:val="32"/>
          <w:szCs w:val="32"/>
          <w:lang w:val="ru-RU"/>
        </w:rPr>
        <w:t>/</w:t>
      </w:r>
      <w:r>
        <w:rPr>
          <w:rFonts w:ascii="Arial" w:hAnsi="Arial" w:cs="Arial"/>
          <w:b/>
          <w:bCs/>
          <w:sz w:val="32"/>
          <w:szCs w:val="32"/>
          <w:lang w:val="ru-RU"/>
        </w:rPr>
        <w:t>1</w:t>
      </w:r>
    </w:p>
    <w:p w:rsidR="00DD44FB" w:rsidRPr="00DD44FB" w:rsidRDefault="00DD44FB" w:rsidP="00DD4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D44FB">
        <w:rPr>
          <w:rFonts w:ascii="Arial" w:hAnsi="Arial" w:cs="Arial"/>
          <w:b/>
          <w:bCs/>
          <w:sz w:val="32"/>
          <w:szCs w:val="32"/>
          <w:lang w:val="ru-RU"/>
        </w:rPr>
        <w:t>РОССИЙСКАЯ ФЕДЕРАЦИЯ</w:t>
      </w:r>
    </w:p>
    <w:p w:rsidR="00DD44FB" w:rsidRPr="00DD44FB" w:rsidRDefault="00DD44FB" w:rsidP="00DD4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D44FB">
        <w:rPr>
          <w:rFonts w:ascii="Arial" w:hAnsi="Arial" w:cs="Arial"/>
          <w:b/>
          <w:bCs/>
          <w:sz w:val="32"/>
          <w:szCs w:val="32"/>
          <w:lang w:val="ru-RU"/>
        </w:rPr>
        <w:t>ИРКУТСКАЯ ОБЛАСТЬ</w:t>
      </w:r>
    </w:p>
    <w:p w:rsidR="00DD44FB" w:rsidRPr="001F12FE" w:rsidRDefault="00DD44FB" w:rsidP="00DD44FB">
      <w:pPr>
        <w:pStyle w:val="12"/>
      </w:pPr>
      <w:r w:rsidRPr="001F12FE">
        <w:t xml:space="preserve">БАЯНДАЕВСКИЙ </w:t>
      </w:r>
      <w:r>
        <w:t xml:space="preserve">МУНИЦИПАЛЬНЫЙ </w:t>
      </w:r>
      <w:r w:rsidRPr="001F12FE">
        <w:t>РАЙОН</w:t>
      </w:r>
    </w:p>
    <w:p w:rsidR="00DD44FB" w:rsidRPr="001F12FE" w:rsidRDefault="00DD44FB" w:rsidP="00DD44FB">
      <w:pPr>
        <w:pStyle w:val="12"/>
      </w:pPr>
      <w:r w:rsidRPr="001F12FE">
        <w:t>МУНИЦИПАЛЬНОЕ ОБРАЗОВАНИЕ «</w:t>
      </w:r>
      <w:r w:rsidR="0043009B">
        <w:t>ЛЮРЫ</w:t>
      </w:r>
      <w:r w:rsidRPr="001F12FE">
        <w:t>»</w:t>
      </w:r>
    </w:p>
    <w:p w:rsidR="00DD44FB" w:rsidRPr="001F12FE" w:rsidRDefault="00DD44FB" w:rsidP="00DD44FB">
      <w:pPr>
        <w:pStyle w:val="12"/>
      </w:pPr>
      <w:r w:rsidRPr="001F12FE">
        <w:t xml:space="preserve"> АДМИНИСТРАЦИЯ</w:t>
      </w:r>
    </w:p>
    <w:p w:rsidR="00DD44FB" w:rsidRPr="00DD44FB" w:rsidRDefault="00DD44FB" w:rsidP="00DD44FB">
      <w:pPr>
        <w:pStyle w:val="12"/>
        <w:rPr>
          <w:sz w:val="28"/>
        </w:rPr>
      </w:pPr>
      <w:r w:rsidRPr="001F12FE">
        <w:t>ПОСТАНОВЛЕНИЕ</w:t>
      </w:r>
    </w:p>
    <w:p w:rsidR="00DD44FB" w:rsidRDefault="00DD44FB" w:rsidP="000D6879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D6879" w:rsidRPr="000D6879" w:rsidRDefault="005619D7" w:rsidP="000D6879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МУНИЦИПАЛЬНОЙ </w:t>
      </w:r>
      <w:r w:rsidR="00D65FC4">
        <w:rPr>
          <w:rFonts w:ascii="Arial" w:hAnsi="Arial" w:cs="Arial"/>
          <w:b/>
          <w:bCs/>
          <w:sz w:val="32"/>
          <w:szCs w:val="32"/>
        </w:rPr>
        <w:t>ПРОГРАММЫ «ПОДДЕРЖКА</w:t>
      </w:r>
      <w:r w:rsidR="000D6879" w:rsidRPr="000D6879">
        <w:rPr>
          <w:rFonts w:ascii="Arial" w:hAnsi="Arial" w:cs="Arial"/>
          <w:b/>
          <w:bCs/>
          <w:sz w:val="32"/>
          <w:szCs w:val="32"/>
        </w:rPr>
        <w:t xml:space="preserve"> МАЛОГО </w:t>
      </w:r>
      <w:r w:rsidRPr="000D6879">
        <w:rPr>
          <w:rFonts w:ascii="Arial" w:hAnsi="Arial" w:cs="Arial"/>
          <w:b/>
          <w:bCs/>
          <w:sz w:val="32"/>
          <w:szCs w:val="32"/>
        </w:rPr>
        <w:t>И СРЕДНЕГО</w:t>
      </w:r>
      <w:r w:rsidR="000D6879" w:rsidRPr="000D6879">
        <w:rPr>
          <w:rFonts w:ascii="Arial" w:hAnsi="Arial" w:cs="Arial"/>
          <w:b/>
          <w:bCs/>
          <w:sz w:val="32"/>
          <w:szCs w:val="32"/>
        </w:rPr>
        <w:t xml:space="preserve"> ПРЕДПРИНИМАТЕЛЬСТВА </w:t>
      </w:r>
    </w:p>
    <w:p w:rsidR="000D6879" w:rsidRPr="000D6879" w:rsidRDefault="000D6879" w:rsidP="000D6879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0D6879">
        <w:rPr>
          <w:rFonts w:ascii="Arial" w:hAnsi="Arial" w:cs="Arial"/>
          <w:b/>
          <w:bCs/>
          <w:sz w:val="32"/>
          <w:szCs w:val="32"/>
        </w:rPr>
        <w:t xml:space="preserve"> НА ТЕРРИТОРИИ МО «</w:t>
      </w:r>
      <w:r w:rsidR="0043009B">
        <w:rPr>
          <w:rFonts w:ascii="Arial" w:hAnsi="Arial" w:cs="Arial"/>
          <w:b/>
          <w:bCs/>
          <w:sz w:val="32"/>
          <w:szCs w:val="32"/>
        </w:rPr>
        <w:t>ЛЮРЫ</w:t>
      </w:r>
      <w:r w:rsidRPr="000D6879">
        <w:rPr>
          <w:rFonts w:ascii="Arial" w:hAnsi="Arial" w:cs="Arial"/>
          <w:b/>
          <w:bCs/>
          <w:sz w:val="32"/>
          <w:szCs w:val="32"/>
        </w:rPr>
        <w:t xml:space="preserve">»  </w:t>
      </w:r>
    </w:p>
    <w:p w:rsidR="004F6FAB" w:rsidRPr="000D6879" w:rsidRDefault="00D65FC4" w:rsidP="000D6879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2020-2022</w:t>
      </w:r>
      <w:r w:rsidR="000D6879" w:rsidRPr="000D6879">
        <w:rPr>
          <w:rFonts w:ascii="Arial" w:hAnsi="Arial" w:cs="Arial"/>
          <w:b/>
          <w:bCs/>
          <w:sz w:val="32"/>
          <w:szCs w:val="32"/>
        </w:rPr>
        <w:t xml:space="preserve"> ГОДЫ».</w:t>
      </w:r>
    </w:p>
    <w:p w:rsidR="004F6FAB" w:rsidRPr="00E74D85" w:rsidRDefault="004F6FAB" w:rsidP="004F6FAB">
      <w:pPr>
        <w:rPr>
          <w:sz w:val="22"/>
          <w:szCs w:val="22"/>
          <w:lang w:val="ru-RU"/>
        </w:rPr>
      </w:pPr>
    </w:p>
    <w:p w:rsidR="004F6FAB" w:rsidRPr="000D6879" w:rsidRDefault="006B4A53" w:rsidP="000D6879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4F6FAB" w:rsidRPr="000D6879">
        <w:rPr>
          <w:rFonts w:ascii="Arial" w:hAnsi="Arial" w:cs="Arial"/>
          <w:sz w:val="24"/>
          <w:szCs w:val="24"/>
          <w:lang w:val="ru-RU"/>
        </w:rPr>
        <w:t>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24 июля 2007 года № 209-ФЗ «О развитии  малого и среднего предпринимательства в Российской Федерации»</w:t>
      </w:r>
    </w:p>
    <w:p w:rsidR="006B4A53" w:rsidRDefault="006B4A53" w:rsidP="006B4A53">
      <w:pPr>
        <w:rPr>
          <w:sz w:val="22"/>
          <w:szCs w:val="22"/>
          <w:lang w:val="ru-RU"/>
        </w:rPr>
      </w:pPr>
    </w:p>
    <w:p w:rsidR="004F6FAB" w:rsidRDefault="00D65FC4" w:rsidP="006B4A53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lang w:val="ru-RU"/>
        </w:rPr>
        <w:t>ПОСТАНОВЛЯ</w:t>
      </w:r>
      <w:r w:rsidR="006B4A53" w:rsidRPr="006B4A53">
        <w:rPr>
          <w:rFonts w:ascii="Arial" w:hAnsi="Arial" w:cs="Arial"/>
          <w:b/>
          <w:lang w:val="ru-RU"/>
        </w:rPr>
        <w:t>Ю:</w:t>
      </w:r>
    </w:p>
    <w:p w:rsidR="006B4A53" w:rsidRPr="006B4A53" w:rsidRDefault="006B4A53" w:rsidP="006B4A53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F6FAB" w:rsidRPr="00300C1F" w:rsidRDefault="00D65FC4" w:rsidP="009B3939">
      <w:pPr>
        <w:pStyle w:val="a7"/>
        <w:numPr>
          <w:ilvl w:val="0"/>
          <w:numId w:val="2"/>
        </w:numPr>
        <w:spacing w:before="0" w:after="0"/>
        <w:jc w:val="both"/>
        <w:rPr>
          <w:rFonts w:ascii="Arial" w:hAnsi="Arial" w:cs="Arial"/>
          <w:bCs/>
        </w:rPr>
      </w:pPr>
      <w:r w:rsidRPr="00300C1F">
        <w:rPr>
          <w:rFonts w:ascii="Arial" w:hAnsi="Arial" w:cs="Arial"/>
        </w:rPr>
        <w:t xml:space="preserve">Утвердить </w:t>
      </w:r>
      <w:r w:rsidRPr="00300C1F">
        <w:rPr>
          <w:rFonts w:ascii="Arial" w:hAnsi="Arial" w:cs="Arial"/>
          <w:bCs/>
        </w:rPr>
        <w:t>муниципальную</w:t>
      </w:r>
      <w:r w:rsidR="004F6FAB" w:rsidRPr="00300C1F">
        <w:rPr>
          <w:rFonts w:ascii="Arial" w:hAnsi="Arial" w:cs="Arial"/>
          <w:bCs/>
        </w:rPr>
        <w:t xml:space="preserve"> целевую программу «Поддержка малого и среднего предпринимательства </w:t>
      </w:r>
      <w:r w:rsidR="009B3939" w:rsidRPr="00300C1F">
        <w:rPr>
          <w:rFonts w:ascii="Arial" w:hAnsi="Arial" w:cs="Arial"/>
          <w:bCs/>
        </w:rPr>
        <w:t>на территории МО «</w:t>
      </w:r>
      <w:proofErr w:type="spellStart"/>
      <w:r w:rsidR="0043009B">
        <w:rPr>
          <w:rFonts w:ascii="Arial" w:hAnsi="Arial" w:cs="Arial"/>
          <w:bCs/>
        </w:rPr>
        <w:t>Люры</w:t>
      </w:r>
      <w:proofErr w:type="spellEnd"/>
      <w:r>
        <w:rPr>
          <w:rFonts w:ascii="Arial" w:hAnsi="Arial" w:cs="Arial"/>
          <w:bCs/>
        </w:rPr>
        <w:t>» на 2020-2022 годы».</w:t>
      </w:r>
    </w:p>
    <w:p w:rsidR="00D65FC4" w:rsidRDefault="00D65FC4" w:rsidP="00D65FC4">
      <w:pPr>
        <w:pStyle w:val="a7"/>
        <w:numPr>
          <w:ilvl w:val="0"/>
          <w:numId w:val="2"/>
        </w:numPr>
        <w:spacing w:before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Ф</w:t>
      </w:r>
      <w:r w:rsidRPr="00300C1F">
        <w:rPr>
          <w:rFonts w:ascii="Arial" w:hAnsi="Arial" w:cs="Arial"/>
        </w:rPr>
        <w:t>инансисту администрации</w:t>
      </w:r>
      <w:r w:rsidR="004F6FAB" w:rsidRPr="00300C1F">
        <w:rPr>
          <w:rFonts w:ascii="Arial" w:hAnsi="Arial" w:cs="Arial"/>
        </w:rPr>
        <w:t xml:space="preserve"> МО «</w:t>
      </w:r>
      <w:proofErr w:type="spellStart"/>
      <w:r w:rsidR="0043009B">
        <w:rPr>
          <w:rFonts w:ascii="Arial" w:hAnsi="Arial" w:cs="Arial"/>
        </w:rPr>
        <w:t>Люры</w:t>
      </w:r>
      <w:proofErr w:type="spellEnd"/>
      <w:r w:rsidR="004F6FAB" w:rsidRPr="00300C1F">
        <w:rPr>
          <w:rFonts w:ascii="Arial" w:hAnsi="Arial" w:cs="Arial"/>
        </w:rPr>
        <w:t xml:space="preserve">»  </w:t>
      </w:r>
      <w:proofErr w:type="spellStart"/>
      <w:r w:rsidR="0043009B">
        <w:rPr>
          <w:rFonts w:ascii="Arial" w:hAnsi="Arial" w:cs="Arial"/>
        </w:rPr>
        <w:t>Шахаевой</w:t>
      </w:r>
      <w:proofErr w:type="spellEnd"/>
      <w:r w:rsidR="0043009B">
        <w:rPr>
          <w:rFonts w:ascii="Arial" w:hAnsi="Arial" w:cs="Arial"/>
        </w:rPr>
        <w:t xml:space="preserve"> Л.А.</w:t>
      </w:r>
      <w:r w:rsidR="004F6FAB" w:rsidRPr="00300C1F">
        <w:rPr>
          <w:rFonts w:ascii="Arial" w:hAnsi="Arial" w:cs="Arial"/>
        </w:rPr>
        <w:t xml:space="preserve"> осуществить финансирование муниципальной целевой программы </w:t>
      </w:r>
      <w:r w:rsidR="004F6FAB" w:rsidRPr="00300C1F">
        <w:rPr>
          <w:rFonts w:ascii="Arial" w:hAnsi="Arial" w:cs="Arial"/>
          <w:bCs/>
        </w:rPr>
        <w:t>за счет средств местного  бюджета</w:t>
      </w:r>
      <w:r w:rsidR="009B3939" w:rsidRPr="00300C1F">
        <w:rPr>
          <w:rFonts w:ascii="Arial" w:hAnsi="Arial" w:cs="Arial"/>
          <w:bCs/>
        </w:rPr>
        <w:t>.</w:t>
      </w:r>
    </w:p>
    <w:p w:rsidR="00D65FC4" w:rsidRPr="00D65FC4" w:rsidRDefault="00D65FC4" w:rsidP="00D65FC4">
      <w:pPr>
        <w:pStyle w:val="a7"/>
        <w:numPr>
          <w:ilvl w:val="0"/>
          <w:numId w:val="2"/>
        </w:numPr>
        <w:spacing w:before="0" w:after="0"/>
        <w:jc w:val="both"/>
        <w:rPr>
          <w:rFonts w:ascii="Arial" w:hAnsi="Arial" w:cs="Arial"/>
          <w:bCs/>
        </w:rPr>
      </w:pPr>
      <w:r w:rsidRPr="00D65FC4">
        <w:rPr>
          <w:rFonts w:ascii="Arial" w:hAnsi="Arial" w:cs="Arial"/>
          <w:color w:val="000000"/>
          <w:szCs w:val="28"/>
        </w:rPr>
        <w:t>Опубликовать данное постановление в газете Вестник МО «</w:t>
      </w:r>
      <w:proofErr w:type="spellStart"/>
      <w:r w:rsidR="0043009B">
        <w:rPr>
          <w:rFonts w:ascii="Arial" w:hAnsi="Arial" w:cs="Arial"/>
          <w:color w:val="000000"/>
          <w:szCs w:val="28"/>
        </w:rPr>
        <w:t>Люры</w:t>
      </w:r>
      <w:proofErr w:type="spellEnd"/>
      <w:r w:rsidRPr="00D65FC4">
        <w:rPr>
          <w:rFonts w:ascii="Arial" w:hAnsi="Arial" w:cs="Arial"/>
          <w:color w:val="000000"/>
          <w:szCs w:val="28"/>
        </w:rPr>
        <w:t>», и на официальном сайте МО «</w:t>
      </w:r>
      <w:proofErr w:type="spellStart"/>
      <w:r w:rsidR="0043009B">
        <w:rPr>
          <w:rFonts w:ascii="Arial" w:hAnsi="Arial" w:cs="Arial"/>
          <w:color w:val="000000"/>
          <w:szCs w:val="28"/>
        </w:rPr>
        <w:t>Люры</w:t>
      </w:r>
      <w:proofErr w:type="spellEnd"/>
      <w:r w:rsidRPr="00D65FC4">
        <w:rPr>
          <w:rFonts w:ascii="Arial" w:hAnsi="Arial" w:cs="Arial"/>
          <w:color w:val="000000"/>
          <w:szCs w:val="28"/>
        </w:rPr>
        <w:t>» в информационно-телекоммуникационной сети «Интернет».</w:t>
      </w:r>
    </w:p>
    <w:p w:rsidR="00D65FC4" w:rsidRPr="00D65FC4" w:rsidRDefault="00D65FC4" w:rsidP="00D65FC4">
      <w:pPr>
        <w:pStyle w:val="a7"/>
        <w:numPr>
          <w:ilvl w:val="0"/>
          <w:numId w:val="2"/>
        </w:numPr>
        <w:spacing w:before="0" w:after="0"/>
        <w:jc w:val="both"/>
        <w:rPr>
          <w:rFonts w:ascii="Arial" w:hAnsi="Arial" w:cs="Arial"/>
          <w:bCs/>
        </w:rPr>
      </w:pPr>
      <w:r w:rsidRPr="009B4CC2">
        <w:rPr>
          <w:rFonts w:ascii="Arial" w:hAnsi="Arial" w:cs="Arial"/>
          <w:color w:val="000000"/>
          <w:szCs w:val="28"/>
        </w:rPr>
        <w:t>Настоящее постановление вступает в силу после официального опубликования в Вестнике МО «</w:t>
      </w:r>
      <w:proofErr w:type="spellStart"/>
      <w:r w:rsidR="0043009B">
        <w:rPr>
          <w:rFonts w:ascii="Arial" w:hAnsi="Arial" w:cs="Arial"/>
          <w:color w:val="000000"/>
          <w:szCs w:val="28"/>
        </w:rPr>
        <w:t>Люры</w:t>
      </w:r>
      <w:proofErr w:type="spellEnd"/>
      <w:r w:rsidRPr="009B4CC2">
        <w:rPr>
          <w:rFonts w:ascii="Arial" w:hAnsi="Arial" w:cs="Arial"/>
          <w:color w:val="000000"/>
          <w:szCs w:val="28"/>
        </w:rPr>
        <w:t>».</w:t>
      </w:r>
    </w:p>
    <w:p w:rsidR="004F6FAB" w:rsidRPr="00D65FC4" w:rsidRDefault="00D65FC4" w:rsidP="00D65FC4">
      <w:pPr>
        <w:pStyle w:val="a7"/>
        <w:numPr>
          <w:ilvl w:val="0"/>
          <w:numId w:val="2"/>
        </w:numPr>
        <w:spacing w:before="0" w:after="0"/>
        <w:jc w:val="both"/>
        <w:rPr>
          <w:rFonts w:ascii="Arial" w:hAnsi="Arial" w:cs="Arial"/>
          <w:bCs/>
        </w:rPr>
      </w:pPr>
      <w:r w:rsidRPr="00D65FC4">
        <w:rPr>
          <w:rFonts w:ascii="Arial" w:hAnsi="Arial" w:cs="Arial"/>
          <w:color w:val="000000"/>
        </w:rPr>
        <w:t>Контроль за исполнением настоящего постановления оставляю за собой.</w:t>
      </w:r>
    </w:p>
    <w:p w:rsidR="004F6FAB" w:rsidRPr="00300C1F" w:rsidRDefault="004F6FAB" w:rsidP="004F6FAB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300C1F">
        <w:rPr>
          <w:rFonts w:ascii="Arial" w:hAnsi="Arial" w:cs="Arial"/>
          <w:sz w:val="22"/>
          <w:szCs w:val="22"/>
          <w:lang w:val="ru-RU"/>
        </w:rPr>
        <w:t xml:space="preserve">       </w:t>
      </w:r>
    </w:p>
    <w:p w:rsidR="004F6FAB" w:rsidRPr="00300C1F" w:rsidRDefault="004F6FAB" w:rsidP="004F6FA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00C1F">
        <w:rPr>
          <w:rFonts w:ascii="Arial" w:hAnsi="Arial" w:cs="Arial"/>
          <w:sz w:val="22"/>
          <w:szCs w:val="22"/>
          <w:lang w:val="ru-RU"/>
        </w:rPr>
        <w:t xml:space="preserve">           </w:t>
      </w:r>
    </w:p>
    <w:p w:rsidR="004F6FAB" w:rsidRPr="00300C1F" w:rsidRDefault="004F6FAB" w:rsidP="004F6FAB">
      <w:pPr>
        <w:rPr>
          <w:rFonts w:ascii="Arial" w:hAnsi="Arial" w:cs="Arial"/>
          <w:sz w:val="22"/>
          <w:szCs w:val="22"/>
          <w:lang w:val="ru-RU"/>
        </w:rPr>
      </w:pPr>
    </w:p>
    <w:p w:rsidR="004F6FAB" w:rsidRPr="00300C1F" w:rsidRDefault="004F6FAB" w:rsidP="004F6FAB">
      <w:pPr>
        <w:rPr>
          <w:rFonts w:ascii="Arial" w:hAnsi="Arial" w:cs="Arial"/>
          <w:sz w:val="24"/>
          <w:szCs w:val="24"/>
          <w:lang w:val="ru-RU"/>
        </w:rPr>
      </w:pPr>
    </w:p>
    <w:p w:rsidR="00300C1F" w:rsidRDefault="004F6FAB" w:rsidP="004F6FAB">
      <w:pPr>
        <w:rPr>
          <w:rFonts w:ascii="Arial" w:hAnsi="Arial" w:cs="Arial"/>
          <w:sz w:val="24"/>
          <w:szCs w:val="24"/>
          <w:lang w:val="ru-RU"/>
        </w:rPr>
      </w:pPr>
      <w:r w:rsidRPr="00300C1F">
        <w:rPr>
          <w:rFonts w:ascii="Arial" w:hAnsi="Arial" w:cs="Arial"/>
          <w:sz w:val="24"/>
          <w:szCs w:val="24"/>
          <w:lang w:val="ru-RU"/>
        </w:rPr>
        <w:t xml:space="preserve">Глава администрации   </w:t>
      </w:r>
    </w:p>
    <w:p w:rsidR="004F6FAB" w:rsidRPr="00300C1F" w:rsidRDefault="00554441" w:rsidP="004F6FAB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Буентаева</w:t>
      </w:r>
      <w:proofErr w:type="spellEnd"/>
    </w:p>
    <w:p w:rsidR="004F6FAB" w:rsidRDefault="004F6FAB" w:rsidP="004F6FAB">
      <w:pPr>
        <w:rPr>
          <w:sz w:val="22"/>
          <w:szCs w:val="22"/>
          <w:lang w:val="ru-RU"/>
        </w:rPr>
      </w:pPr>
    </w:p>
    <w:p w:rsidR="004F6FAB" w:rsidRDefault="004F6FAB" w:rsidP="004F6FAB">
      <w:pPr>
        <w:rPr>
          <w:sz w:val="22"/>
          <w:szCs w:val="22"/>
          <w:lang w:val="ru-RU"/>
        </w:rPr>
      </w:pPr>
    </w:p>
    <w:p w:rsidR="004F6FAB" w:rsidRDefault="004F6FAB" w:rsidP="004F6FAB">
      <w:pPr>
        <w:rPr>
          <w:sz w:val="22"/>
          <w:szCs w:val="22"/>
          <w:lang w:val="ru-RU"/>
        </w:rPr>
      </w:pPr>
    </w:p>
    <w:p w:rsidR="004F6FAB" w:rsidRDefault="004F6FAB" w:rsidP="004F6FAB">
      <w:pPr>
        <w:rPr>
          <w:sz w:val="22"/>
          <w:szCs w:val="22"/>
          <w:lang w:val="ru-RU"/>
        </w:rPr>
      </w:pPr>
    </w:p>
    <w:p w:rsidR="00AA6478" w:rsidRDefault="00AA6478" w:rsidP="004F6FAB">
      <w:pPr>
        <w:rPr>
          <w:sz w:val="22"/>
          <w:szCs w:val="22"/>
          <w:lang w:val="ru-RU"/>
        </w:rPr>
      </w:pPr>
    </w:p>
    <w:p w:rsidR="004F6FAB" w:rsidRDefault="004F6FAB" w:rsidP="004F6FAB">
      <w:pPr>
        <w:rPr>
          <w:sz w:val="22"/>
          <w:szCs w:val="22"/>
          <w:lang w:val="ru-RU"/>
        </w:rPr>
      </w:pPr>
    </w:p>
    <w:p w:rsidR="004F6FAB" w:rsidRDefault="004F6FAB" w:rsidP="004F6FAB">
      <w:pPr>
        <w:rPr>
          <w:sz w:val="22"/>
          <w:szCs w:val="22"/>
          <w:lang w:val="ru-RU"/>
        </w:rPr>
      </w:pPr>
    </w:p>
    <w:p w:rsidR="00E74D85" w:rsidRDefault="00E74D85" w:rsidP="006D4393">
      <w:pPr>
        <w:rPr>
          <w:sz w:val="22"/>
          <w:szCs w:val="22"/>
          <w:lang w:val="ru-RU"/>
        </w:rPr>
      </w:pPr>
    </w:p>
    <w:p w:rsidR="00300C1F" w:rsidRDefault="00300C1F" w:rsidP="006D4393">
      <w:pPr>
        <w:rPr>
          <w:sz w:val="22"/>
          <w:szCs w:val="22"/>
          <w:lang w:val="ru-RU"/>
        </w:rPr>
      </w:pPr>
    </w:p>
    <w:p w:rsidR="0034429C" w:rsidRPr="006B4A53" w:rsidRDefault="0034429C" w:rsidP="006D4393">
      <w:pPr>
        <w:rPr>
          <w:rFonts w:ascii="Courier New" w:hAnsi="Courier New" w:cs="Courier New"/>
          <w:sz w:val="22"/>
          <w:szCs w:val="22"/>
          <w:lang w:val="ru-RU"/>
        </w:rPr>
      </w:pPr>
    </w:p>
    <w:p w:rsidR="006D4393" w:rsidRPr="006B4A53" w:rsidRDefault="00300C1F" w:rsidP="00300C1F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Утвержден</w:t>
      </w:r>
    </w:p>
    <w:p w:rsidR="004B5D89" w:rsidRDefault="004B5D89" w:rsidP="00300C1F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Постановлением администрации </w:t>
      </w:r>
    </w:p>
    <w:p w:rsidR="006D4393" w:rsidRPr="006B4A53" w:rsidRDefault="00300C1F" w:rsidP="00300C1F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МО «</w:t>
      </w:r>
      <w:proofErr w:type="spellStart"/>
      <w:r w:rsidR="0043009B">
        <w:rPr>
          <w:rFonts w:ascii="Courier New" w:hAnsi="Courier New" w:cs="Courier New"/>
          <w:sz w:val="22"/>
          <w:szCs w:val="22"/>
          <w:lang w:val="ru-RU"/>
        </w:rPr>
        <w:t>Люры</w:t>
      </w:r>
      <w:proofErr w:type="spellEnd"/>
      <w:r>
        <w:rPr>
          <w:rFonts w:ascii="Courier New" w:hAnsi="Courier New" w:cs="Courier New"/>
          <w:sz w:val="22"/>
          <w:szCs w:val="22"/>
          <w:lang w:val="ru-RU"/>
        </w:rPr>
        <w:t>»</w:t>
      </w:r>
    </w:p>
    <w:p w:rsidR="006D4393" w:rsidRPr="000F40AA" w:rsidRDefault="00300C1F" w:rsidP="00300C1F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от</w:t>
      </w:r>
      <w:r w:rsidR="000F40AA">
        <w:rPr>
          <w:rFonts w:ascii="Courier New" w:hAnsi="Courier New" w:cs="Courier New"/>
          <w:sz w:val="22"/>
          <w:szCs w:val="22"/>
          <w:lang w:val="ru-RU"/>
        </w:rPr>
        <w:t xml:space="preserve"> 16.04.2020г №2</w:t>
      </w:r>
      <w:r w:rsidR="00DA4581">
        <w:rPr>
          <w:rFonts w:ascii="Courier New" w:hAnsi="Courier New" w:cs="Courier New"/>
          <w:sz w:val="22"/>
          <w:szCs w:val="22"/>
          <w:lang w:val="ru-RU"/>
        </w:rPr>
        <w:t>2</w:t>
      </w:r>
      <w:r w:rsidR="000F40AA" w:rsidRPr="00EF38C7">
        <w:rPr>
          <w:rFonts w:ascii="Courier New" w:hAnsi="Courier New" w:cs="Courier New"/>
          <w:sz w:val="22"/>
          <w:szCs w:val="22"/>
          <w:lang w:val="ru-RU"/>
        </w:rPr>
        <w:t>/1</w:t>
      </w:r>
    </w:p>
    <w:p w:rsidR="006B4A53" w:rsidRPr="006B4A53" w:rsidRDefault="006B4A53" w:rsidP="006B4A53">
      <w:pPr>
        <w:shd w:val="clear" w:color="auto" w:fill="FFFFFF"/>
        <w:autoSpaceDE w:val="0"/>
        <w:autoSpaceDN w:val="0"/>
        <w:adjustRightInd w:val="0"/>
        <w:ind w:firstLine="4320"/>
        <w:jc w:val="center"/>
        <w:rPr>
          <w:rFonts w:ascii="Arial" w:hAnsi="Arial" w:cs="Arial"/>
          <w:sz w:val="24"/>
          <w:szCs w:val="24"/>
          <w:lang w:val="ru-RU"/>
        </w:rPr>
      </w:pPr>
    </w:p>
    <w:p w:rsidR="004B5D89" w:rsidRDefault="004B5D89" w:rsidP="006D4393">
      <w:pPr>
        <w:jc w:val="center"/>
        <w:rPr>
          <w:rFonts w:ascii="Arial" w:hAnsi="Arial" w:cs="Arial"/>
          <w:lang w:val="ru-RU"/>
        </w:rPr>
      </w:pPr>
    </w:p>
    <w:p w:rsidR="006D4393" w:rsidRPr="006B4A53" w:rsidRDefault="006B4A53" w:rsidP="006D4393">
      <w:pPr>
        <w:jc w:val="center"/>
        <w:rPr>
          <w:rFonts w:ascii="Arial" w:hAnsi="Arial" w:cs="Arial"/>
          <w:lang w:val="ru-RU"/>
        </w:rPr>
      </w:pPr>
      <w:r w:rsidRPr="006B4A53">
        <w:rPr>
          <w:rFonts w:ascii="Arial" w:hAnsi="Arial" w:cs="Arial"/>
          <w:lang w:val="ru-RU"/>
        </w:rPr>
        <w:t xml:space="preserve">ПАСПОРТ </w:t>
      </w:r>
    </w:p>
    <w:p w:rsidR="006D4393" w:rsidRPr="006B4A53" w:rsidRDefault="006B4A53" w:rsidP="006D4393">
      <w:pPr>
        <w:jc w:val="center"/>
        <w:rPr>
          <w:rFonts w:ascii="Arial" w:hAnsi="Arial" w:cs="Arial"/>
          <w:lang w:val="ru-RU"/>
        </w:rPr>
      </w:pPr>
      <w:r w:rsidRPr="006B4A53">
        <w:rPr>
          <w:rFonts w:ascii="Arial" w:hAnsi="Arial" w:cs="Arial"/>
          <w:lang w:val="ru-RU"/>
        </w:rPr>
        <w:t xml:space="preserve">МУНИЦИПАЛЬНОЙ ЦЕЛЕВОЙ ПРОГРАММЫ  </w:t>
      </w:r>
    </w:p>
    <w:p w:rsidR="006D4393" w:rsidRPr="006B4A53" w:rsidRDefault="006B4A53" w:rsidP="006D4393">
      <w:pPr>
        <w:jc w:val="center"/>
        <w:rPr>
          <w:rFonts w:ascii="Arial" w:hAnsi="Arial" w:cs="Arial"/>
          <w:lang w:val="ru-RU"/>
        </w:rPr>
      </w:pPr>
      <w:r w:rsidRPr="006B4A53">
        <w:rPr>
          <w:rFonts w:ascii="Arial" w:hAnsi="Arial" w:cs="Arial"/>
          <w:lang w:val="ru-RU"/>
        </w:rPr>
        <w:t xml:space="preserve">«ПОДДЕРЖКА МАЛОГО И СРЕДНЕГО ПРЕДПРИНИМАТЕЛЬСТВА </w:t>
      </w:r>
    </w:p>
    <w:p w:rsidR="0034429C" w:rsidRPr="003F0502" w:rsidRDefault="006B4A53" w:rsidP="0034429C">
      <w:pPr>
        <w:jc w:val="center"/>
        <w:rPr>
          <w:rFonts w:ascii="Arial" w:hAnsi="Arial" w:cs="Arial"/>
          <w:lang w:val="ru-RU"/>
        </w:rPr>
      </w:pPr>
      <w:r w:rsidRPr="006B4A53">
        <w:rPr>
          <w:rFonts w:ascii="Arial" w:hAnsi="Arial" w:cs="Arial"/>
          <w:lang w:val="ru-RU"/>
        </w:rPr>
        <w:t>НА ТЕРРИТОРИИ МО «</w:t>
      </w:r>
      <w:r w:rsidR="0043009B">
        <w:rPr>
          <w:rFonts w:ascii="Arial" w:hAnsi="Arial" w:cs="Arial"/>
          <w:lang w:val="ru-RU"/>
        </w:rPr>
        <w:t>ЛЮРЫ</w:t>
      </w:r>
      <w:r w:rsidRPr="006B4A53">
        <w:rPr>
          <w:rFonts w:ascii="Arial" w:hAnsi="Arial" w:cs="Arial"/>
          <w:lang w:val="ru-RU"/>
        </w:rPr>
        <w:t>»</w:t>
      </w:r>
    </w:p>
    <w:p w:rsidR="006D4393" w:rsidRPr="00AA6478" w:rsidRDefault="003F0502" w:rsidP="006D4393">
      <w:pPr>
        <w:jc w:val="center"/>
        <w:rPr>
          <w:rFonts w:ascii="Arial" w:hAnsi="Arial" w:cs="Arial"/>
          <w:lang w:val="ru-RU"/>
        </w:rPr>
      </w:pPr>
      <w:r w:rsidRPr="004B5D89">
        <w:rPr>
          <w:rFonts w:ascii="Arial" w:hAnsi="Arial" w:cs="Arial"/>
          <w:lang w:val="ru-RU"/>
        </w:rPr>
        <w:t>на 20</w:t>
      </w:r>
      <w:r>
        <w:rPr>
          <w:rFonts w:ascii="Arial" w:hAnsi="Arial" w:cs="Arial"/>
          <w:lang w:val="ru-RU"/>
        </w:rPr>
        <w:t>20</w:t>
      </w:r>
      <w:r w:rsidRPr="00AA6478">
        <w:rPr>
          <w:rFonts w:ascii="Arial" w:hAnsi="Arial" w:cs="Arial"/>
          <w:lang w:val="ru-RU"/>
        </w:rPr>
        <w:t>-2022</w:t>
      </w:r>
      <w:r w:rsidR="006D4393" w:rsidRPr="00AA6478">
        <w:rPr>
          <w:rFonts w:ascii="Arial" w:hAnsi="Arial" w:cs="Arial"/>
          <w:lang w:val="ru-RU"/>
        </w:rPr>
        <w:t xml:space="preserve"> годы»</w:t>
      </w:r>
    </w:p>
    <w:p w:rsidR="006D4393" w:rsidRPr="00E74D85" w:rsidRDefault="006D4393" w:rsidP="006D4393">
      <w:pPr>
        <w:pStyle w:val="a8"/>
        <w:rPr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6D4393" w:rsidRPr="00EF38C7" w:rsidTr="003316EC">
        <w:tc>
          <w:tcPr>
            <w:tcW w:w="3686" w:type="dxa"/>
          </w:tcPr>
          <w:p w:rsidR="006D4393" w:rsidRPr="006B4A53" w:rsidRDefault="006D4393" w:rsidP="003316EC">
            <w:pPr>
              <w:pStyle w:val="11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5953" w:type="dxa"/>
          </w:tcPr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«Поддержка малого и среднего предпринимательства на территории </w:t>
            </w:r>
            <w:r w:rsidR="0034429C" w:rsidRPr="006B4A53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43009B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 w:rsidR="0034429C" w:rsidRPr="006B4A53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="003F0502">
              <w:rPr>
                <w:rFonts w:ascii="Courier New" w:hAnsi="Courier New" w:cs="Courier New"/>
                <w:sz w:val="22"/>
                <w:szCs w:val="22"/>
              </w:rPr>
              <w:t>на 2020</w:t>
            </w:r>
            <w:r w:rsidR="009B3939" w:rsidRPr="006B4A5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F0502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B4A53">
              <w:rPr>
                <w:rFonts w:ascii="Courier New" w:hAnsi="Courier New" w:cs="Courier New"/>
                <w:sz w:val="22"/>
                <w:szCs w:val="22"/>
              </w:rPr>
              <w:t xml:space="preserve"> годы» (далее — Программа)</w:t>
            </w:r>
          </w:p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4393" w:rsidRPr="00EF38C7" w:rsidTr="003316EC">
        <w:tc>
          <w:tcPr>
            <w:tcW w:w="3686" w:type="dxa"/>
          </w:tcPr>
          <w:p w:rsidR="006D4393" w:rsidRPr="006B4A53" w:rsidRDefault="006D4393" w:rsidP="003316EC">
            <w:pPr>
              <w:pStyle w:val="11"/>
              <w:suppressAutoHyphens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5953" w:type="dxa"/>
          </w:tcPr>
          <w:p w:rsidR="006D4393" w:rsidRPr="006B4A53" w:rsidRDefault="006D4393" w:rsidP="0034429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Федеральный закон от 24 июля 2007 года № 209-ФЗ «О развитии малого и среднего предпринимательства в Российской Федерации»;</w:t>
            </w:r>
          </w:p>
        </w:tc>
      </w:tr>
      <w:tr w:rsidR="006D4393" w:rsidRPr="00E74D85" w:rsidTr="003316EC">
        <w:tc>
          <w:tcPr>
            <w:tcW w:w="3686" w:type="dxa"/>
          </w:tcPr>
          <w:p w:rsidR="006D4393" w:rsidRPr="006B4A53" w:rsidRDefault="006D4393" w:rsidP="003316EC">
            <w:pPr>
              <w:pStyle w:val="11"/>
              <w:suppressAutoHyphens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  <w:p w:rsidR="006D4393" w:rsidRPr="006B4A53" w:rsidRDefault="006D4393" w:rsidP="003316EC">
            <w:pPr>
              <w:pStyle w:val="11"/>
              <w:keepNext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3" w:type="dxa"/>
          </w:tcPr>
          <w:p w:rsidR="006D4393" w:rsidRPr="006B4A53" w:rsidRDefault="0034429C" w:rsidP="0034429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="0043009B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 w:rsidRPr="006B4A5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D4393" w:rsidRPr="00E74D85" w:rsidTr="003316EC">
        <w:trPr>
          <w:trHeight w:val="1134"/>
        </w:trPr>
        <w:tc>
          <w:tcPr>
            <w:tcW w:w="3686" w:type="dxa"/>
          </w:tcPr>
          <w:p w:rsidR="006D4393" w:rsidRPr="006B4A53" w:rsidRDefault="006D4393" w:rsidP="003316EC">
            <w:pPr>
              <w:pStyle w:val="11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5953" w:type="dxa"/>
          </w:tcPr>
          <w:p w:rsidR="006D4393" w:rsidRPr="006B4A53" w:rsidRDefault="0034429C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="0043009B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 w:rsidRPr="006B4A5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D4393" w:rsidRPr="00E74D85" w:rsidTr="003316EC">
        <w:trPr>
          <w:trHeight w:val="1134"/>
        </w:trPr>
        <w:tc>
          <w:tcPr>
            <w:tcW w:w="3686" w:type="dxa"/>
          </w:tcPr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Координатор Программы</w:t>
            </w:r>
          </w:p>
        </w:tc>
        <w:tc>
          <w:tcPr>
            <w:tcW w:w="5953" w:type="dxa"/>
          </w:tcPr>
          <w:p w:rsidR="006D4393" w:rsidRPr="006B4A53" w:rsidRDefault="0034429C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="0043009B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 w:rsidRPr="006B4A5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D4393" w:rsidRPr="00E74D85" w:rsidTr="003316EC">
        <w:trPr>
          <w:trHeight w:val="1134"/>
        </w:trPr>
        <w:tc>
          <w:tcPr>
            <w:tcW w:w="3686" w:type="dxa"/>
          </w:tcPr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Основные исполнители и участники мероприятий Программы</w:t>
            </w:r>
          </w:p>
        </w:tc>
        <w:tc>
          <w:tcPr>
            <w:tcW w:w="5953" w:type="dxa"/>
          </w:tcPr>
          <w:p w:rsidR="006D4393" w:rsidRPr="006B4A53" w:rsidRDefault="006D4393" w:rsidP="0034429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34429C" w:rsidRPr="006B4A53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43009B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 w:rsidR="0034429C" w:rsidRPr="006B4A5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D4393" w:rsidRPr="00EF38C7" w:rsidTr="003316EC">
        <w:trPr>
          <w:cantSplit/>
        </w:trPr>
        <w:tc>
          <w:tcPr>
            <w:tcW w:w="3686" w:type="dxa"/>
          </w:tcPr>
          <w:p w:rsidR="006D4393" w:rsidRPr="006B4A53" w:rsidRDefault="006D4393" w:rsidP="003316EC">
            <w:pPr>
              <w:pStyle w:val="11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 xml:space="preserve">Основная цель </w:t>
            </w:r>
          </w:p>
          <w:p w:rsidR="006D4393" w:rsidRPr="006B4A53" w:rsidRDefault="006D4393" w:rsidP="003316EC">
            <w:pPr>
              <w:pStyle w:val="11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953" w:type="dxa"/>
          </w:tcPr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совершенствование правовых и экономических условий для развития малого и среднего предпринимательства в сельском п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</w:rPr>
              <w:t>оселении.</w:t>
            </w:r>
          </w:p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4393" w:rsidRPr="00EF38C7" w:rsidTr="003316EC">
        <w:tc>
          <w:tcPr>
            <w:tcW w:w="3686" w:type="dxa"/>
          </w:tcPr>
          <w:p w:rsidR="006D4393" w:rsidRPr="006B4A53" w:rsidRDefault="006D4393" w:rsidP="003316EC">
            <w:pPr>
              <w:pStyle w:val="11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5953" w:type="dxa"/>
          </w:tcPr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Совершенствование внешней среды для развития и поддержки малого и среднего предпринимательства;</w:t>
            </w:r>
          </w:p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совершенствование нормативной правовой базы, способствующей созданию благоприятных условий для развития и устойчивости субъектов малого и среднего предпринимательства сельского поселения;</w:t>
            </w:r>
          </w:p>
          <w:p w:rsidR="006D4393" w:rsidRPr="006B4A53" w:rsidRDefault="00055B14" w:rsidP="003316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научно-аналитическое 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обеспечение 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деятельности субъектов малого и среднего предпринимательства, развитие внешнеэкономических связей;</w:t>
            </w:r>
          </w:p>
          <w:p w:rsidR="006D4393" w:rsidRPr="006B4A53" w:rsidRDefault="006D4393" w:rsidP="003316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увеличение числа субъектов малого и среднего предпринимательства;</w:t>
            </w:r>
          </w:p>
          <w:p w:rsidR="006D4393" w:rsidRPr="006B4A53" w:rsidRDefault="006D4393" w:rsidP="003316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формирование инфраструктуры поддержки малого и среднего предпринимательства;</w:t>
            </w:r>
          </w:p>
          <w:p w:rsidR="006D4393" w:rsidRPr="006B4A53" w:rsidRDefault="006D4393" w:rsidP="003316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повышение конкурентоспособности выпускаемой субъектами малого и среднего предпринимательства продукции</w:t>
            </w:r>
          </w:p>
          <w:p w:rsidR="006D4393" w:rsidRPr="006B4A53" w:rsidRDefault="006D4393" w:rsidP="003316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6D4393" w:rsidRPr="00E74D85" w:rsidTr="003316EC">
        <w:tc>
          <w:tcPr>
            <w:tcW w:w="3686" w:type="dxa"/>
          </w:tcPr>
          <w:p w:rsidR="006D4393" w:rsidRPr="006B4A53" w:rsidRDefault="006D4393" w:rsidP="003316EC">
            <w:pPr>
              <w:pStyle w:val="11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Основные мероприятия Программы</w:t>
            </w:r>
          </w:p>
        </w:tc>
        <w:tc>
          <w:tcPr>
            <w:tcW w:w="5953" w:type="dxa"/>
          </w:tcPr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Нормативно-правовое обеспечение малого и среднего предпринимательства;</w:t>
            </w:r>
          </w:p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формирование муниципальной политики в области развития малого и среднего предпринимательства;</w:t>
            </w:r>
          </w:p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расширение доступа субъектов малого и среднего предпринимательства к финансовым и материальным ресурсам;</w:t>
            </w:r>
          </w:p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информационно-консультационное обеспеч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B4A53">
              <w:rPr>
                <w:rFonts w:ascii="Courier New" w:hAnsi="Courier New" w:cs="Courier New"/>
                <w:sz w:val="22"/>
                <w:szCs w:val="22"/>
              </w:rPr>
              <w:t>ние предпринимательства</w:t>
            </w:r>
          </w:p>
          <w:p w:rsidR="006D4393" w:rsidRPr="006B4A53" w:rsidRDefault="006D4393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4393" w:rsidRPr="00E74D85" w:rsidTr="003316EC">
        <w:trPr>
          <w:trHeight w:val="912"/>
        </w:trPr>
        <w:tc>
          <w:tcPr>
            <w:tcW w:w="3686" w:type="dxa"/>
          </w:tcPr>
          <w:p w:rsidR="006D4393" w:rsidRPr="006B4A53" w:rsidRDefault="006D4393" w:rsidP="003316EC">
            <w:pPr>
              <w:pStyle w:val="11"/>
              <w:spacing w:before="0" w:after="0"/>
              <w:ind w:right="-105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Сроки реализации </w:t>
            </w:r>
          </w:p>
          <w:p w:rsidR="006D4393" w:rsidRPr="006B4A53" w:rsidRDefault="006D4393" w:rsidP="003316EC">
            <w:pPr>
              <w:pStyle w:val="11"/>
              <w:spacing w:before="0" w:after="0"/>
              <w:ind w:right="-105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pacing w:val="-4"/>
                <w:sz w:val="22"/>
                <w:szCs w:val="22"/>
              </w:rPr>
              <w:t>Про</w:t>
            </w:r>
            <w:r w:rsidRPr="006B4A53">
              <w:rPr>
                <w:rFonts w:ascii="Courier New" w:hAnsi="Courier New" w:cs="Courier New"/>
                <w:spacing w:val="-4"/>
                <w:sz w:val="22"/>
                <w:szCs w:val="22"/>
              </w:rPr>
              <w:softHyphen/>
              <w:t>граммы</w:t>
            </w:r>
          </w:p>
          <w:p w:rsidR="006D4393" w:rsidRPr="006B4A53" w:rsidRDefault="006D4393" w:rsidP="003316EC">
            <w:pPr>
              <w:pStyle w:val="11"/>
              <w:spacing w:before="0" w:after="0"/>
              <w:ind w:right="-105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</w:p>
        </w:tc>
        <w:tc>
          <w:tcPr>
            <w:tcW w:w="5953" w:type="dxa"/>
          </w:tcPr>
          <w:p w:rsidR="006D4393" w:rsidRPr="006B4A53" w:rsidRDefault="003F0502" w:rsidP="003316EC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2020 - 2022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D4393" w:rsidRPr="00E74D85" w:rsidTr="003316EC">
        <w:tc>
          <w:tcPr>
            <w:tcW w:w="3686" w:type="dxa"/>
          </w:tcPr>
          <w:p w:rsidR="006D4393" w:rsidRPr="006B4A53" w:rsidRDefault="006D4393" w:rsidP="003316EC">
            <w:pPr>
              <w:pStyle w:val="3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Объемы и источники финансирования </w:t>
            </w:r>
          </w:p>
          <w:p w:rsidR="006D4393" w:rsidRPr="006B4A53" w:rsidRDefault="006D4393" w:rsidP="003316EC">
            <w:pPr>
              <w:pStyle w:val="3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b w:val="0"/>
                <w:sz w:val="22"/>
                <w:szCs w:val="22"/>
              </w:rPr>
              <w:t>Программы</w:t>
            </w:r>
          </w:p>
          <w:p w:rsidR="006D4393" w:rsidRPr="006B4A53" w:rsidRDefault="006D4393" w:rsidP="003316EC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3" w:type="dxa"/>
          </w:tcPr>
          <w:p w:rsidR="006D4393" w:rsidRPr="006B4A53" w:rsidRDefault="006D4393" w:rsidP="003316EC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Общий объем финансирования Программы составляет 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3 000</w:t>
            </w: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(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три тысячи</w:t>
            </w: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) рублей из средств бюджета сельского поселения, в  том  числе:</w:t>
            </w:r>
          </w:p>
          <w:p w:rsidR="006D4393" w:rsidRPr="006B4A53" w:rsidRDefault="00055B14" w:rsidP="003316EC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- </w:t>
            </w:r>
            <w:r w:rsidR="003F0502">
              <w:rPr>
                <w:rFonts w:ascii="Courier New" w:hAnsi="Courier New" w:cs="Courier New"/>
                <w:sz w:val="22"/>
                <w:szCs w:val="22"/>
                <w:lang w:val="ru-RU"/>
              </w:rPr>
              <w:t>2020</w:t>
            </w: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10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00 (</w:t>
            </w: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тысяча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) рублей;</w:t>
            </w:r>
          </w:p>
          <w:p w:rsidR="006D4393" w:rsidRPr="006B4A53" w:rsidRDefault="003F0502" w:rsidP="003316EC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- 2021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1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000 (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тысяча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) рублей;</w:t>
            </w:r>
          </w:p>
          <w:p w:rsidR="006D4393" w:rsidRPr="006B4A53" w:rsidRDefault="003F0502" w:rsidP="009B393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- 2022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000 (тысяч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а</w:t>
            </w:r>
            <w:r w:rsidR="006D4393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) рублей</w:t>
            </w:r>
          </w:p>
        </w:tc>
      </w:tr>
      <w:tr w:rsidR="006D4393" w:rsidRPr="00EF38C7" w:rsidTr="003316EC">
        <w:tc>
          <w:tcPr>
            <w:tcW w:w="3686" w:type="dxa"/>
          </w:tcPr>
          <w:p w:rsidR="006D4393" w:rsidRPr="006B4A53" w:rsidRDefault="006D4393" w:rsidP="003316EC">
            <w:pPr>
              <w:pStyle w:val="3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b w:val="0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6D4393" w:rsidRPr="006B4A53" w:rsidRDefault="006D4393" w:rsidP="003316EC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Увеличение количества субъектов малого и среднего предпринимательства 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с ежегодным ростом 5 </w:t>
            </w: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%;</w:t>
            </w:r>
          </w:p>
          <w:p w:rsidR="006D4393" w:rsidRPr="006B4A53" w:rsidRDefault="006D4393" w:rsidP="003316EC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увеличение оборота с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редних и малых предприятий на 5</w:t>
            </w: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% ежегодно;</w:t>
            </w:r>
          </w:p>
          <w:p w:rsidR="006D4393" w:rsidRPr="006B4A53" w:rsidRDefault="006D4393" w:rsidP="003316EC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рост объема инвестиций на единицу малого и среднего предпринимательства не менее чем на 3% ежегодно;</w:t>
            </w:r>
          </w:p>
          <w:p w:rsidR="006D4393" w:rsidRPr="006B4A53" w:rsidRDefault="006D4393" w:rsidP="003316EC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ежегодный прирост налоговы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х поступлений не менее чем на 5</w:t>
            </w: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%</w:t>
            </w:r>
          </w:p>
          <w:p w:rsidR="006D4393" w:rsidRPr="006B4A53" w:rsidRDefault="006D4393" w:rsidP="003316EC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6D4393" w:rsidRPr="00E74D85" w:rsidTr="003316EC">
        <w:tc>
          <w:tcPr>
            <w:tcW w:w="3686" w:type="dxa"/>
          </w:tcPr>
          <w:p w:rsidR="006D4393" w:rsidRPr="006B4A53" w:rsidRDefault="006D4393" w:rsidP="003316EC">
            <w:pPr>
              <w:pStyle w:val="3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b w:val="0"/>
                <w:sz w:val="22"/>
                <w:szCs w:val="22"/>
              </w:rPr>
              <w:t>Управление реализацией Программы</w:t>
            </w:r>
          </w:p>
        </w:tc>
        <w:tc>
          <w:tcPr>
            <w:tcW w:w="5953" w:type="dxa"/>
          </w:tcPr>
          <w:p w:rsidR="006D4393" w:rsidRPr="006B4A53" w:rsidRDefault="006D4393" w:rsidP="003316EC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МО «</w:t>
            </w:r>
            <w:proofErr w:type="spellStart"/>
            <w:r w:rsidR="0043009B">
              <w:rPr>
                <w:rFonts w:ascii="Courier New" w:hAnsi="Courier New" w:cs="Courier New"/>
                <w:sz w:val="22"/>
                <w:szCs w:val="22"/>
                <w:lang w:val="ru-RU"/>
              </w:rPr>
              <w:t>Люры</w:t>
            </w:r>
            <w:proofErr w:type="spellEnd"/>
            <w:r w:rsidR="00055B14"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»</w:t>
            </w:r>
          </w:p>
          <w:p w:rsidR="006D4393" w:rsidRPr="006B4A53" w:rsidRDefault="006D4393" w:rsidP="003316EC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6D4393" w:rsidRPr="00E74D85" w:rsidTr="003316EC">
        <w:tc>
          <w:tcPr>
            <w:tcW w:w="3686" w:type="dxa"/>
          </w:tcPr>
          <w:p w:rsidR="006D4393" w:rsidRPr="006B4A53" w:rsidRDefault="006D4393" w:rsidP="003316E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4A53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proofErr w:type="spellEnd"/>
            <w:r w:rsidRPr="006B4A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B4A53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spellEnd"/>
            <w:r w:rsidRPr="006B4A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B4A53">
              <w:rPr>
                <w:rFonts w:ascii="Courier New" w:hAnsi="Courier New" w:cs="Courier New"/>
                <w:sz w:val="22"/>
                <w:szCs w:val="22"/>
              </w:rPr>
              <w:t>выполнением</w:t>
            </w:r>
            <w:proofErr w:type="spellEnd"/>
            <w:r w:rsidRPr="006B4A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B4A53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5953" w:type="dxa"/>
          </w:tcPr>
          <w:p w:rsidR="006D4393" w:rsidRPr="006B4A53" w:rsidRDefault="00055B14" w:rsidP="00055B14">
            <w:pPr>
              <w:pStyle w:val="11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Дума МО «</w:t>
            </w:r>
            <w:proofErr w:type="spellStart"/>
            <w:r w:rsidR="0043009B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 w:rsidRPr="006B4A53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6D4393" w:rsidRPr="00E74D85" w:rsidRDefault="006D4393" w:rsidP="006D4393">
      <w:pPr>
        <w:pStyle w:val="11"/>
        <w:spacing w:before="0" w:after="0"/>
        <w:ind w:right="669"/>
        <w:jc w:val="center"/>
        <w:rPr>
          <w:b/>
          <w:sz w:val="22"/>
          <w:szCs w:val="22"/>
        </w:rPr>
      </w:pPr>
    </w:p>
    <w:p w:rsidR="006D4393" w:rsidRPr="006B4A53" w:rsidRDefault="006D4393" w:rsidP="00554441">
      <w:pPr>
        <w:jc w:val="center"/>
        <w:rPr>
          <w:rFonts w:ascii="Arial" w:hAnsi="Arial" w:cs="Arial"/>
          <w:b/>
          <w:lang w:val="ru-RU"/>
        </w:rPr>
      </w:pPr>
      <w:r w:rsidRPr="006B4A53">
        <w:rPr>
          <w:rFonts w:ascii="Arial" w:hAnsi="Arial" w:cs="Arial"/>
          <w:b/>
          <w:lang w:val="ru-RU"/>
        </w:rPr>
        <w:t>1. Содержание проблемы и обоснование необходимости ее решения</w:t>
      </w:r>
      <w:r w:rsidR="00554441">
        <w:rPr>
          <w:rFonts w:ascii="Arial" w:hAnsi="Arial" w:cs="Arial"/>
          <w:b/>
          <w:lang w:val="ru-RU"/>
        </w:rPr>
        <w:t xml:space="preserve"> </w:t>
      </w:r>
      <w:r w:rsidRPr="006B4A53">
        <w:rPr>
          <w:rFonts w:ascii="Arial" w:hAnsi="Arial" w:cs="Arial"/>
          <w:b/>
          <w:lang w:val="ru-RU"/>
        </w:rPr>
        <w:t>программными методами</w:t>
      </w:r>
    </w:p>
    <w:p w:rsidR="006D4393" w:rsidRPr="00E74D85" w:rsidRDefault="006D4393" w:rsidP="006D4393">
      <w:pPr>
        <w:jc w:val="both"/>
        <w:rPr>
          <w:sz w:val="22"/>
          <w:szCs w:val="22"/>
          <w:lang w:val="ru-RU"/>
        </w:rPr>
      </w:pP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74D85">
        <w:rPr>
          <w:sz w:val="22"/>
          <w:szCs w:val="22"/>
          <w:lang w:val="ru-RU"/>
        </w:rPr>
        <w:tab/>
      </w:r>
      <w:r w:rsidRPr="006B4A53">
        <w:rPr>
          <w:rFonts w:ascii="Arial" w:hAnsi="Arial" w:cs="Arial"/>
          <w:sz w:val="24"/>
          <w:szCs w:val="24"/>
          <w:lang w:val="ru-RU"/>
        </w:rPr>
        <w:t xml:space="preserve">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</w:t>
      </w:r>
    </w:p>
    <w:p w:rsidR="006D4393" w:rsidRPr="006B4A53" w:rsidRDefault="006D4393" w:rsidP="006D4393">
      <w:pPr>
        <w:jc w:val="both"/>
        <w:rPr>
          <w:rFonts w:ascii="Arial" w:eastAsia="Courier New" w:hAnsi="Arial" w:cs="Arial"/>
          <w:sz w:val="24"/>
          <w:szCs w:val="24"/>
          <w:lang w:val="ru-RU"/>
        </w:rPr>
      </w:pPr>
      <w:r w:rsidRPr="006B4A53">
        <w:rPr>
          <w:rFonts w:ascii="Arial" w:eastAsia="Courier New" w:hAnsi="Arial" w:cs="Arial"/>
          <w:sz w:val="24"/>
          <w:szCs w:val="24"/>
          <w:lang w:val="ru-RU"/>
        </w:rPr>
        <w:lastRenderedPageBreak/>
        <w:tab/>
        <w:t>Со времени подачи заявления о намерениях построить какой-то объект для организации или расширения своего бизнеса до получения разрешения на строительство у предпринимателя уходит в среднем от 6 месяцев до 1,5 лет времени, не считая тех средств, которые приходится платить за простаивание в очередях или получение согласований, разрешений в установленный срок.</w:t>
      </w:r>
    </w:p>
    <w:p w:rsidR="006D4393" w:rsidRPr="006B4A53" w:rsidRDefault="006D4393" w:rsidP="006D4393">
      <w:pPr>
        <w:jc w:val="both"/>
        <w:rPr>
          <w:rFonts w:ascii="Arial" w:eastAsia="Courier New" w:hAnsi="Arial" w:cs="Arial"/>
          <w:sz w:val="24"/>
          <w:szCs w:val="24"/>
          <w:lang w:val="ru-RU"/>
        </w:rPr>
      </w:pPr>
      <w:r w:rsidRPr="006B4A53">
        <w:rPr>
          <w:rFonts w:ascii="Arial" w:eastAsia="Courier New" w:hAnsi="Arial" w:cs="Arial"/>
          <w:sz w:val="24"/>
          <w:szCs w:val="24"/>
          <w:lang w:val="ru-RU"/>
        </w:rPr>
        <w:tab/>
        <w:t xml:space="preserve">Это является одним из сдерживающих факторов развития инвестиционного потенциала малого и среднего бизнеса. Современный рынок диктует требования минимального срока окупаемости проекта, что возможно за счет сокращения периода строительства объекта и ускорения ввода в эксплуатацию, что, в свою очередь, приводит к созданию дополнительных рабочих мест, насыщению рынка новыми товарами, повышению доходной части всех уровней бюджетов.   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ab/>
        <w:t>Увеличения численности субъектов малого и среднего предпринимательства, повышения занятости населения в сфере малого и среднего предпринимательства, увеличения доли участия субъектов малого и среднего предпринимательства в формировании валового регионального продукта можно достичь только путем активизации механизмов поддержки малого и среднего предпринимательства, в связи с чем возникает необходимость принятия очередной программы муниципальной поддержки и развития малого и среднего предпринимательства в сельском поселении, в рамках которой необходимо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 и среднего предпринимательства, что сохранит уже существующие благоприятные условия для развития малого и среднего предпринимательства в сельском поселении и обеспечит дополнительные возможности для нового этапа его развития.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ab/>
        <w:t>Правовым основанием для принятия данной Программы является Федеральный закон от 24 июля 2007 года № 209-ФЗ «О развитии малого и среднего предпринимательства в Российской Федерации»</w:t>
      </w:r>
      <w:r w:rsidR="00055B14" w:rsidRPr="006B4A53">
        <w:rPr>
          <w:rFonts w:ascii="Arial" w:hAnsi="Arial" w:cs="Arial"/>
          <w:sz w:val="24"/>
          <w:szCs w:val="24"/>
          <w:lang w:val="ru-RU"/>
        </w:rPr>
        <w:t>.</w:t>
      </w:r>
      <w:r w:rsidRPr="006B4A5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ab/>
        <w:t>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и среднего предпринимательства в первую очередь ориентированных на производство продукции, совершенствованию кредитно-финансовых механизмов в сфере малого и среднего предпринимательства</w:t>
      </w:r>
      <w:r w:rsidR="00055B14" w:rsidRPr="006B4A53">
        <w:rPr>
          <w:rFonts w:ascii="Arial" w:hAnsi="Arial" w:cs="Arial"/>
          <w:sz w:val="24"/>
          <w:szCs w:val="24"/>
          <w:lang w:val="ru-RU"/>
        </w:rPr>
        <w:t>.</w:t>
      </w:r>
      <w:r w:rsidRPr="006B4A5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4393" w:rsidRPr="006B4A53" w:rsidRDefault="006D4393" w:rsidP="00055B14">
      <w:pPr>
        <w:jc w:val="center"/>
        <w:rPr>
          <w:rFonts w:ascii="Arial" w:hAnsi="Arial" w:cs="Arial"/>
          <w:b/>
          <w:lang w:val="ru-RU"/>
        </w:rPr>
      </w:pPr>
      <w:r w:rsidRPr="006B4A53">
        <w:rPr>
          <w:rFonts w:ascii="Arial" w:hAnsi="Arial" w:cs="Arial"/>
          <w:b/>
          <w:lang w:val="ru-RU"/>
        </w:rPr>
        <w:t>2. Цели, задачи, сроки и этапы реализации Программы</w:t>
      </w:r>
      <w:r w:rsidR="0027741C" w:rsidRPr="006B4A53">
        <w:rPr>
          <w:rFonts w:ascii="Arial" w:hAnsi="Arial" w:cs="Arial"/>
          <w:b/>
          <w:lang w:val="ru-RU"/>
        </w:rPr>
        <w:t>.</w:t>
      </w:r>
    </w:p>
    <w:p w:rsidR="0027741C" w:rsidRPr="00E74D85" w:rsidRDefault="0027741C" w:rsidP="00055B14">
      <w:pPr>
        <w:jc w:val="center"/>
        <w:rPr>
          <w:sz w:val="22"/>
          <w:szCs w:val="22"/>
          <w:lang w:val="ru-RU"/>
        </w:rPr>
      </w:pP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74D85">
        <w:rPr>
          <w:sz w:val="22"/>
          <w:szCs w:val="22"/>
          <w:lang w:val="ru-RU"/>
        </w:rPr>
        <w:tab/>
      </w:r>
      <w:r w:rsidRPr="006B4A53">
        <w:rPr>
          <w:rFonts w:ascii="Arial" w:hAnsi="Arial" w:cs="Arial"/>
          <w:sz w:val="24"/>
          <w:szCs w:val="24"/>
          <w:lang w:val="ru-RU"/>
        </w:rPr>
        <w:t>Основной целью Программы является совершенствование правовых и экономических условий дальнейшего развития малого и среднего предпринимательства, обеспечивающих: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ab/>
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предпринимательства;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ab/>
        <w:t>- рост средних доходов и повышение уровня социальной защищенности работников малых и средних предприятий и наемных работников у индивидуальных предпринимателей);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ab/>
        <w:t xml:space="preserve">- </w:t>
      </w:r>
      <w:r w:rsidR="00055B14" w:rsidRPr="006B4A53">
        <w:rPr>
          <w:rFonts w:ascii="Arial" w:hAnsi="Arial" w:cs="Arial"/>
          <w:sz w:val="24"/>
          <w:szCs w:val="24"/>
          <w:lang w:val="ru-RU"/>
        </w:rPr>
        <w:t xml:space="preserve"> </w:t>
      </w:r>
      <w:r w:rsidRPr="006B4A53">
        <w:rPr>
          <w:rFonts w:ascii="Arial" w:hAnsi="Arial" w:cs="Arial"/>
          <w:sz w:val="24"/>
          <w:szCs w:val="24"/>
          <w:lang w:val="ru-RU"/>
        </w:rPr>
        <w:t xml:space="preserve">повышение темпов развития малого и среднего предпринимательства как одного из стратегических факторов социально-экономического развития поселения; 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lastRenderedPageBreak/>
        <w:tab/>
        <w:t>- увеличение доли участия субъектов малого и среднего предпринимательства в формировании всех составляющих валового регионального продукта (производство товаров, оказание услуг, чистые налоги).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ab/>
        <w:t xml:space="preserve">Для достижения поставленной цели предусматривается решение следующих задач: 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>совершенствование внешней среды для развития малого и среднего предпринимательства;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>совершенствование нормативной правовой базы, способствующей созданию благоприятных условий для развития и устойчивости субъектов малого и среднего предпринимательства поселения;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>научно-аналитическое обеспечение деятельности субъектов малого и среднего предпринимательства, развитие внешнеэкономических связей;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>увеличение числа субъектов малого и среднего предпринимательства;</w:t>
      </w:r>
    </w:p>
    <w:p w:rsidR="006D4393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>формирование и развитие инфраструктуры поддержки малого и среднего предпринимательства;</w:t>
      </w:r>
    </w:p>
    <w:p w:rsidR="00055B14" w:rsidRPr="006B4A53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>повышение конкурентоспособности выпускаемой субъектами малого и среднего предпринимательства продукции, увеличение объемов ее производства.</w:t>
      </w:r>
    </w:p>
    <w:p w:rsidR="006D4393" w:rsidRPr="006B4A53" w:rsidRDefault="006D4393" w:rsidP="00055B1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4A53">
        <w:rPr>
          <w:rFonts w:ascii="Arial" w:hAnsi="Arial" w:cs="Arial"/>
          <w:sz w:val="24"/>
          <w:szCs w:val="24"/>
          <w:lang w:val="ru-RU"/>
        </w:rPr>
        <w:t>Сроки реализ</w:t>
      </w:r>
      <w:r w:rsidR="003F0502">
        <w:rPr>
          <w:rFonts w:ascii="Arial" w:hAnsi="Arial" w:cs="Arial"/>
          <w:sz w:val="24"/>
          <w:szCs w:val="24"/>
          <w:lang w:val="ru-RU"/>
        </w:rPr>
        <w:t>ации Программы  - 2020 - 2022</w:t>
      </w:r>
      <w:r w:rsidRPr="006B4A53">
        <w:rPr>
          <w:rFonts w:ascii="Arial" w:hAnsi="Arial" w:cs="Arial"/>
          <w:sz w:val="24"/>
          <w:szCs w:val="24"/>
          <w:lang w:val="ru-RU"/>
        </w:rPr>
        <w:t xml:space="preserve"> г</w:t>
      </w:r>
      <w:r w:rsidR="00055B14" w:rsidRPr="006B4A53">
        <w:rPr>
          <w:rFonts w:ascii="Arial" w:hAnsi="Arial" w:cs="Arial"/>
          <w:sz w:val="24"/>
          <w:szCs w:val="24"/>
          <w:lang w:val="ru-RU"/>
        </w:rPr>
        <w:t>.</w:t>
      </w:r>
    </w:p>
    <w:p w:rsidR="006D4393" w:rsidRPr="006B4A53" w:rsidRDefault="006D4393" w:rsidP="006D4393">
      <w:pPr>
        <w:pStyle w:val="11"/>
        <w:tabs>
          <w:tab w:val="num" w:pos="720"/>
        </w:tabs>
        <w:spacing w:before="0" w:after="0"/>
        <w:ind w:left="720" w:right="669" w:hanging="180"/>
        <w:jc w:val="center"/>
        <w:rPr>
          <w:rFonts w:ascii="Arial" w:hAnsi="Arial" w:cs="Arial"/>
          <w:b/>
          <w:sz w:val="28"/>
          <w:szCs w:val="28"/>
        </w:rPr>
      </w:pPr>
    </w:p>
    <w:p w:rsidR="006D4393" w:rsidRPr="006B4A53" w:rsidRDefault="006D4393" w:rsidP="006D4393">
      <w:pPr>
        <w:pStyle w:val="11"/>
        <w:tabs>
          <w:tab w:val="num" w:pos="720"/>
        </w:tabs>
        <w:spacing w:before="0" w:after="0"/>
        <w:ind w:left="720" w:right="669" w:hanging="180"/>
        <w:jc w:val="center"/>
        <w:rPr>
          <w:rFonts w:ascii="Arial" w:hAnsi="Arial" w:cs="Arial"/>
          <w:b/>
          <w:sz w:val="28"/>
          <w:szCs w:val="28"/>
        </w:rPr>
      </w:pPr>
      <w:r w:rsidRPr="006B4A53">
        <w:rPr>
          <w:rFonts w:ascii="Arial" w:hAnsi="Arial" w:cs="Arial"/>
          <w:b/>
          <w:sz w:val="28"/>
          <w:szCs w:val="28"/>
        </w:rPr>
        <w:t>3. Перечень мероприятий Программы</w:t>
      </w:r>
    </w:p>
    <w:p w:rsidR="006D4393" w:rsidRPr="00E74D85" w:rsidRDefault="006D4393" w:rsidP="006D4393">
      <w:pPr>
        <w:pStyle w:val="11"/>
        <w:tabs>
          <w:tab w:val="num" w:pos="720"/>
        </w:tabs>
        <w:spacing w:before="0" w:after="0"/>
        <w:ind w:left="720" w:right="669" w:hanging="180"/>
        <w:jc w:val="center"/>
        <w:rPr>
          <w:sz w:val="22"/>
          <w:szCs w:val="22"/>
        </w:rPr>
      </w:pPr>
    </w:p>
    <w:tbl>
      <w:tblPr>
        <w:tblStyle w:val="aa"/>
        <w:tblW w:w="475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08"/>
        <w:gridCol w:w="3119"/>
        <w:gridCol w:w="1025"/>
        <w:gridCol w:w="489"/>
        <w:gridCol w:w="9"/>
        <w:gridCol w:w="10"/>
        <w:gridCol w:w="22"/>
        <w:gridCol w:w="146"/>
        <w:gridCol w:w="383"/>
        <w:gridCol w:w="6"/>
        <w:gridCol w:w="14"/>
        <w:gridCol w:w="18"/>
        <w:gridCol w:w="287"/>
        <w:gridCol w:w="251"/>
        <w:gridCol w:w="12"/>
        <w:gridCol w:w="20"/>
        <w:gridCol w:w="46"/>
        <w:gridCol w:w="380"/>
        <w:gridCol w:w="118"/>
        <w:gridCol w:w="6"/>
        <w:gridCol w:w="6"/>
        <w:gridCol w:w="13"/>
        <w:gridCol w:w="21"/>
        <w:gridCol w:w="120"/>
        <w:gridCol w:w="284"/>
        <w:gridCol w:w="138"/>
        <w:gridCol w:w="1416"/>
        <w:gridCol w:w="31"/>
      </w:tblGrid>
      <w:tr w:rsidR="00986B84" w:rsidRPr="00E74D85" w:rsidTr="00DD44FB">
        <w:tc>
          <w:tcPr>
            <w:tcW w:w="708" w:type="dxa"/>
            <w:vMerge w:val="restart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25" w:type="dxa"/>
            <w:vMerge w:val="restart"/>
          </w:tcPr>
          <w:p w:rsidR="006D4393" w:rsidRPr="006B4A53" w:rsidRDefault="006D4393" w:rsidP="003316EC">
            <w:pPr>
              <w:pStyle w:val="ConsPlusNonformat"/>
              <w:ind w:left="-79" w:firstLine="28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Объем финансирования всего, тыс. руб.</w:t>
            </w:r>
          </w:p>
        </w:tc>
        <w:tc>
          <w:tcPr>
            <w:tcW w:w="2661" w:type="dxa"/>
            <w:gridSpan w:val="22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в том числе</w:t>
            </w:r>
          </w:p>
        </w:tc>
        <w:tc>
          <w:tcPr>
            <w:tcW w:w="1585" w:type="dxa"/>
            <w:gridSpan w:val="3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исполнитель мероприятия</w:t>
            </w:r>
          </w:p>
        </w:tc>
      </w:tr>
      <w:tr w:rsidR="00986B84" w:rsidRPr="006B4A53" w:rsidTr="00DD44FB">
        <w:trPr>
          <w:gridAfter w:val="1"/>
          <w:wAfter w:w="31" w:type="dxa"/>
          <w:trHeight w:val="1580"/>
        </w:trPr>
        <w:tc>
          <w:tcPr>
            <w:tcW w:w="708" w:type="dxa"/>
            <w:vMerge/>
          </w:tcPr>
          <w:p w:rsidR="0027741C" w:rsidRPr="006B4A53" w:rsidRDefault="0027741C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7741C" w:rsidRPr="006B4A53" w:rsidRDefault="0027741C" w:rsidP="003316E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27741C" w:rsidRPr="006B4A53" w:rsidRDefault="0027741C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5"/>
          </w:tcPr>
          <w:p w:rsidR="0027741C" w:rsidRPr="006B4A53" w:rsidRDefault="003F0502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7741C" w:rsidRPr="006B4A5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gridSpan w:val="5"/>
          </w:tcPr>
          <w:p w:rsidR="0027741C" w:rsidRPr="006B4A53" w:rsidRDefault="003F0502" w:rsidP="003316EC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27741C" w:rsidRPr="006B4A5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gridSpan w:val="5"/>
          </w:tcPr>
          <w:p w:rsidR="0027741C" w:rsidRPr="006B4A53" w:rsidRDefault="003F0502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27741C" w:rsidRPr="006B4A5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4" w:type="dxa"/>
            <w:gridSpan w:val="6"/>
          </w:tcPr>
          <w:p w:rsidR="0027741C" w:rsidRPr="006B4A53" w:rsidRDefault="0027741C" w:rsidP="0027741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27741C" w:rsidRPr="006B4A53" w:rsidRDefault="0027741C" w:rsidP="0027741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</w:tcPr>
          <w:p w:rsidR="0027741C" w:rsidRPr="006B4A53" w:rsidRDefault="0027741C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86B84" w:rsidRPr="006B4A53" w:rsidTr="00DD44FB">
        <w:trPr>
          <w:gridAfter w:val="1"/>
          <w:wAfter w:w="31" w:type="dxa"/>
          <w:trHeight w:val="380"/>
        </w:trPr>
        <w:tc>
          <w:tcPr>
            <w:tcW w:w="708" w:type="dxa"/>
          </w:tcPr>
          <w:p w:rsidR="0027741C" w:rsidRPr="006B4A53" w:rsidRDefault="0027741C" w:rsidP="003316EC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27741C" w:rsidRPr="006B4A53" w:rsidRDefault="0027741C" w:rsidP="003316EC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2</w:t>
            </w:r>
          </w:p>
        </w:tc>
        <w:tc>
          <w:tcPr>
            <w:tcW w:w="1025" w:type="dxa"/>
          </w:tcPr>
          <w:p w:rsidR="0027741C" w:rsidRPr="006B4A53" w:rsidRDefault="0027741C" w:rsidP="003316EC">
            <w:pPr>
              <w:pStyle w:val="ConsPlusNonformat"/>
              <w:ind w:left="-79" w:firstLine="28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  <w:gridSpan w:val="5"/>
          </w:tcPr>
          <w:p w:rsidR="0027741C" w:rsidRPr="006B4A53" w:rsidRDefault="0027741C" w:rsidP="003316EC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5"/>
          </w:tcPr>
          <w:p w:rsidR="0027741C" w:rsidRPr="006B4A53" w:rsidRDefault="0027741C" w:rsidP="003316EC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5"/>
          </w:tcPr>
          <w:p w:rsidR="0027741C" w:rsidRPr="006B4A53" w:rsidRDefault="0027741C" w:rsidP="003316EC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6</w:t>
            </w:r>
          </w:p>
        </w:tc>
        <w:tc>
          <w:tcPr>
            <w:tcW w:w="284" w:type="dxa"/>
            <w:gridSpan w:val="6"/>
          </w:tcPr>
          <w:p w:rsidR="0027741C" w:rsidRPr="006B4A53" w:rsidRDefault="0027741C" w:rsidP="0027741C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27741C" w:rsidRPr="006B4A53" w:rsidRDefault="0027741C" w:rsidP="0027741C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</w:tcPr>
          <w:p w:rsidR="0027741C" w:rsidRPr="006B4A53" w:rsidRDefault="0027741C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7</w:t>
            </w:r>
          </w:p>
        </w:tc>
      </w:tr>
      <w:tr w:rsidR="006D4393" w:rsidRPr="00E74D85" w:rsidTr="00986B84">
        <w:tc>
          <w:tcPr>
            <w:tcW w:w="9098" w:type="dxa"/>
            <w:gridSpan w:val="28"/>
          </w:tcPr>
          <w:p w:rsidR="009B3939" w:rsidRPr="006B4A53" w:rsidRDefault="009B3939" w:rsidP="009B3939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6D4393" w:rsidRPr="006B4A53" w:rsidRDefault="009B3939" w:rsidP="009B3939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                                </w:t>
            </w:r>
            <w:r w:rsidR="006D4393" w:rsidRPr="006B4A53">
              <w:rPr>
                <w:sz w:val="22"/>
                <w:szCs w:val="22"/>
              </w:rPr>
              <w:t xml:space="preserve">Раздел 1. Правовое регулирование деятельности субъектов малого и </w:t>
            </w:r>
          </w:p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среднего предпринимательства</w:t>
            </w:r>
          </w:p>
        </w:tc>
      </w:tr>
      <w:tr w:rsidR="00986B84" w:rsidRPr="00E74D85" w:rsidTr="00DD44FB">
        <w:trPr>
          <w:trHeight w:val="3265"/>
        </w:trPr>
        <w:tc>
          <w:tcPr>
            <w:tcW w:w="708" w:type="dxa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1.1</w:t>
            </w:r>
          </w:p>
        </w:tc>
        <w:tc>
          <w:tcPr>
            <w:tcW w:w="3119" w:type="dxa"/>
          </w:tcPr>
          <w:p w:rsidR="0027741C" w:rsidRPr="006B4A53" w:rsidRDefault="0027741C" w:rsidP="003316EC">
            <w:pPr>
              <w:pStyle w:val="ConsPlusNonformat"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Анализ и прогнозирование социально-экономического развития  малого и среднего  предпринимательства   в разрезе средних и малых предприятий, а также индивидуальных предпринимателей </w:t>
            </w:r>
          </w:p>
          <w:p w:rsidR="0027741C" w:rsidRPr="006B4A53" w:rsidRDefault="0027741C" w:rsidP="003316EC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489" w:type="dxa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5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8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5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 w:val="restart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</w:t>
            </w:r>
            <w:r w:rsidR="00DD44FB">
              <w:rPr>
                <w:sz w:val="22"/>
                <w:szCs w:val="22"/>
              </w:rPr>
              <w:t>дминистрация</w:t>
            </w:r>
          </w:p>
        </w:tc>
      </w:tr>
      <w:tr w:rsidR="00986B84" w:rsidRPr="00E74D85" w:rsidTr="00DD44FB">
        <w:trPr>
          <w:trHeight w:val="1257"/>
        </w:trPr>
        <w:tc>
          <w:tcPr>
            <w:tcW w:w="708" w:type="dxa"/>
          </w:tcPr>
          <w:p w:rsidR="0027741C" w:rsidRPr="006B4A53" w:rsidRDefault="0027741C" w:rsidP="003316EC">
            <w:pPr>
              <w:pStyle w:val="ConsPlusNonformat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1.2</w:t>
            </w:r>
          </w:p>
        </w:tc>
        <w:tc>
          <w:tcPr>
            <w:tcW w:w="3119" w:type="dxa"/>
          </w:tcPr>
          <w:p w:rsidR="0027741C" w:rsidRPr="006B4A53" w:rsidRDefault="0027741C" w:rsidP="003316EC">
            <w:pPr>
              <w:pStyle w:val="ConsPlusNonformat"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Подготовка проектов нормативных правовых актов сельского поселения в сфере малого и среднего </w:t>
            </w:r>
            <w:r w:rsidRPr="006B4A53">
              <w:rPr>
                <w:sz w:val="22"/>
                <w:szCs w:val="22"/>
              </w:rPr>
              <w:lastRenderedPageBreak/>
              <w:t>предпринимательства с целью оперативного приведения в соответствие  областному и федеральному законодательству:</w:t>
            </w:r>
          </w:p>
          <w:p w:rsidR="0027741C" w:rsidRPr="006B4A53" w:rsidRDefault="0027741C" w:rsidP="003316EC">
            <w:pPr>
              <w:pStyle w:val="ConsPlusNonformat"/>
              <w:numPr>
                <w:ilvl w:val="0"/>
                <w:numId w:val="1"/>
              </w:numPr>
              <w:tabs>
                <w:tab w:val="clear" w:pos="1080"/>
                <w:tab w:val="num" w:pos="159"/>
              </w:tabs>
              <w:ind w:left="159" w:hanging="159"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по созданию гарантийного фонда;</w:t>
            </w:r>
          </w:p>
          <w:p w:rsidR="0027741C" w:rsidRPr="006B4A53" w:rsidRDefault="0027741C" w:rsidP="003316EC">
            <w:pPr>
              <w:pStyle w:val="ConsPlusNonformat"/>
              <w:numPr>
                <w:ilvl w:val="0"/>
                <w:numId w:val="1"/>
              </w:numPr>
              <w:tabs>
                <w:tab w:val="clear" w:pos="1080"/>
                <w:tab w:val="num" w:pos="159"/>
              </w:tabs>
              <w:ind w:left="159" w:hanging="159"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по порядку предоставления муниципальных гарантий</w:t>
            </w:r>
          </w:p>
          <w:p w:rsidR="0027741C" w:rsidRPr="006B4A53" w:rsidRDefault="0027741C" w:rsidP="003316EC">
            <w:pPr>
              <w:pStyle w:val="ConsPlusNonformat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27741C" w:rsidRPr="006B4A53" w:rsidRDefault="0027741C" w:rsidP="003316EC">
            <w:pPr>
              <w:pStyle w:val="ConsPlusNonformat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489" w:type="dxa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5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8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5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</w:tcPr>
          <w:p w:rsidR="0027741C" w:rsidRPr="006B4A53" w:rsidRDefault="0027741C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6D4393" w:rsidRPr="00E74D85" w:rsidTr="00986B84">
        <w:tc>
          <w:tcPr>
            <w:tcW w:w="9098" w:type="dxa"/>
            <w:gridSpan w:val="28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lastRenderedPageBreak/>
              <w:t xml:space="preserve">Раздел 2. Создание положительного имиджа малого и среднего </w:t>
            </w:r>
          </w:p>
          <w:p w:rsidR="006D4393" w:rsidRPr="006B4A53" w:rsidRDefault="001F2555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П</w:t>
            </w:r>
            <w:r w:rsidR="006D4393" w:rsidRPr="006B4A53">
              <w:rPr>
                <w:sz w:val="22"/>
                <w:szCs w:val="22"/>
              </w:rPr>
              <w:t>редпринимательства</w:t>
            </w:r>
          </w:p>
        </w:tc>
      </w:tr>
      <w:tr w:rsidR="00986B84" w:rsidRPr="00E74D85" w:rsidTr="00DD44FB">
        <w:trPr>
          <w:trHeight w:val="3520"/>
        </w:trPr>
        <w:tc>
          <w:tcPr>
            <w:tcW w:w="708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2.1</w:t>
            </w:r>
          </w:p>
        </w:tc>
        <w:tc>
          <w:tcPr>
            <w:tcW w:w="3119" w:type="dxa"/>
          </w:tcPr>
          <w:p w:rsidR="00986B84" w:rsidRPr="006B4A53" w:rsidRDefault="00986B84" w:rsidP="003316EC">
            <w:pPr>
              <w:pStyle w:val="ConsPlusNonformat"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Участие представите лей малого и среднего бизнеса в районных, областных презентационных мероприятиях (ярмарки, выставки, форумы) с целью продвижения работ, товаров и услуг, оказываемых и производимых на  территории сельского поселения МО «</w:t>
            </w:r>
            <w:proofErr w:type="spellStart"/>
            <w:r w:rsidR="0043009B">
              <w:rPr>
                <w:sz w:val="22"/>
                <w:szCs w:val="22"/>
              </w:rPr>
              <w:t>Люры</w:t>
            </w:r>
            <w:proofErr w:type="spellEnd"/>
            <w:r w:rsidRPr="006B4A53">
              <w:rPr>
                <w:sz w:val="22"/>
                <w:szCs w:val="22"/>
              </w:rPr>
              <w:t>».</w:t>
            </w:r>
          </w:p>
          <w:p w:rsidR="00986B84" w:rsidRPr="006B4A53" w:rsidRDefault="00986B84" w:rsidP="003316EC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498" w:type="dxa"/>
            <w:gridSpan w:val="2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88" w:type="dxa"/>
            <w:gridSpan w:val="7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986B84" w:rsidRPr="006B4A53" w:rsidRDefault="00986B84" w:rsidP="003316EC">
            <w:pPr>
              <w:pStyle w:val="ConsPlusNonformat"/>
              <w:rPr>
                <w:sz w:val="22"/>
                <w:szCs w:val="22"/>
              </w:rPr>
            </w:pPr>
          </w:p>
          <w:p w:rsidR="00986B84" w:rsidRPr="006B4A53" w:rsidRDefault="00986B84" w:rsidP="003316EC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6D4393" w:rsidRPr="00EF38C7" w:rsidTr="00986B84">
        <w:tc>
          <w:tcPr>
            <w:tcW w:w="9098" w:type="dxa"/>
            <w:gridSpan w:val="28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Раздел 3. Содействие выставочно-ярмарочной деятельности</w:t>
            </w:r>
          </w:p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</w:tr>
      <w:tr w:rsidR="00986B84" w:rsidRPr="00E74D85" w:rsidTr="00DD44FB">
        <w:tc>
          <w:tcPr>
            <w:tcW w:w="708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3.1</w:t>
            </w:r>
          </w:p>
        </w:tc>
        <w:tc>
          <w:tcPr>
            <w:tcW w:w="3119" w:type="dxa"/>
          </w:tcPr>
          <w:p w:rsidR="00986B84" w:rsidRPr="006B4A53" w:rsidRDefault="00986B84" w:rsidP="003316E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Организация и  проведение  конкурсов, ярмарок, выставок </w:t>
            </w:r>
          </w:p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986B84" w:rsidRPr="006B4A53" w:rsidRDefault="009B3939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3</w:t>
            </w:r>
            <w:r w:rsidR="00986B84" w:rsidRPr="006B4A5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498" w:type="dxa"/>
            <w:gridSpan w:val="2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1000</w:t>
            </w:r>
          </w:p>
        </w:tc>
        <w:tc>
          <w:tcPr>
            <w:tcW w:w="570" w:type="dxa"/>
            <w:gridSpan w:val="4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1000</w:t>
            </w:r>
          </w:p>
        </w:tc>
        <w:tc>
          <w:tcPr>
            <w:tcW w:w="576" w:type="dxa"/>
            <w:gridSpan w:val="5"/>
          </w:tcPr>
          <w:p w:rsidR="00986B84" w:rsidRPr="006B4A53" w:rsidRDefault="00986B84" w:rsidP="0027741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88" w:type="dxa"/>
            <w:gridSpan w:val="7"/>
          </w:tcPr>
          <w:p w:rsidR="00986B84" w:rsidRPr="006B4A53" w:rsidRDefault="00986B84" w:rsidP="0027741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администрация</w:t>
            </w:r>
          </w:p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6D4393" w:rsidRPr="00E74D85" w:rsidTr="00986B84">
        <w:tc>
          <w:tcPr>
            <w:tcW w:w="9098" w:type="dxa"/>
            <w:gridSpan w:val="28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Раздел 4. Информационная, правовая и консультационная поддержка</w:t>
            </w:r>
          </w:p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 малого и среднего предпринимательства, подготовка кадров для малого</w:t>
            </w:r>
          </w:p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 и среднего предпринимательства</w:t>
            </w:r>
          </w:p>
        </w:tc>
      </w:tr>
      <w:tr w:rsidR="00986B84" w:rsidRPr="00E74D85" w:rsidTr="00DD44FB">
        <w:trPr>
          <w:trHeight w:val="1974"/>
        </w:trPr>
        <w:tc>
          <w:tcPr>
            <w:tcW w:w="708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986B84" w:rsidRPr="006B4A53" w:rsidRDefault="00986B84" w:rsidP="003316E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Организация повышения квалификации, подготовки и переподготовки специалистов сферы поддержки и развития малого и среднего предпринимательства</w:t>
            </w:r>
          </w:p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508" w:type="dxa"/>
            <w:gridSpan w:val="3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9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администрация</w:t>
            </w:r>
          </w:p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6D4393" w:rsidRPr="00EF38C7" w:rsidTr="00986B84">
        <w:tc>
          <w:tcPr>
            <w:tcW w:w="9098" w:type="dxa"/>
            <w:gridSpan w:val="28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Раздел 5. Развитие кредитно-финансовых механизмов поддержки</w:t>
            </w:r>
          </w:p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</w:tr>
      <w:tr w:rsidR="00986B84" w:rsidRPr="00E74D85" w:rsidTr="00DD44FB">
        <w:tc>
          <w:tcPr>
            <w:tcW w:w="708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5.1</w:t>
            </w:r>
          </w:p>
        </w:tc>
        <w:tc>
          <w:tcPr>
            <w:tcW w:w="3119" w:type="dxa"/>
          </w:tcPr>
          <w:p w:rsidR="00986B84" w:rsidRPr="006B4A53" w:rsidRDefault="00986B84" w:rsidP="003316E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Предоставление на конкурсной основе муниципальных гарантий субъектам малого и среднего </w:t>
            </w:r>
            <w:r w:rsidRPr="006B4A53">
              <w:rPr>
                <w:sz w:val="22"/>
                <w:szCs w:val="22"/>
              </w:rPr>
              <w:lastRenderedPageBreak/>
              <w:t xml:space="preserve">предпринимательства </w:t>
            </w:r>
          </w:p>
          <w:p w:rsidR="00986B84" w:rsidRPr="006B4A53" w:rsidRDefault="00986B84" w:rsidP="003316E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508" w:type="dxa"/>
            <w:gridSpan w:val="3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6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администрация</w:t>
            </w:r>
          </w:p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986B84" w:rsidRPr="00E74D85" w:rsidTr="00DD44FB">
        <w:tc>
          <w:tcPr>
            <w:tcW w:w="708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3119" w:type="dxa"/>
          </w:tcPr>
          <w:p w:rsidR="00986B84" w:rsidRPr="006B4A53" w:rsidRDefault="00986B84" w:rsidP="003316E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Создание гарантийного фонда для предоставления обеспечения при получении кредитов субъектами  малого и среднего бизнеса</w:t>
            </w:r>
          </w:p>
          <w:p w:rsidR="00986B84" w:rsidRPr="006B4A53" w:rsidRDefault="00986B84" w:rsidP="003316E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508" w:type="dxa"/>
            <w:gridSpan w:val="3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6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администрация</w:t>
            </w:r>
          </w:p>
        </w:tc>
      </w:tr>
      <w:tr w:rsidR="006D4393" w:rsidRPr="00E74D85" w:rsidTr="00986B84">
        <w:tc>
          <w:tcPr>
            <w:tcW w:w="9098" w:type="dxa"/>
            <w:gridSpan w:val="28"/>
          </w:tcPr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B4A53">
              <w:rPr>
                <w:color w:val="000000"/>
                <w:sz w:val="22"/>
                <w:szCs w:val="22"/>
              </w:rPr>
              <w:t>Раздел 6. Имущественная поддержка субъектов малого и среднего</w:t>
            </w:r>
          </w:p>
          <w:p w:rsidR="006D4393" w:rsidRPr="006B4A53" w:rsidRDefault="006D4393" w:rsidP="003316EC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color w:val="000000"/>
                <w:sz w:val="22"/>
                <w:szCs w:val="22"/>
              </w:rPr>
              <w:t xml:space="preserve"> </w:t>
            </w:r>
            <w:r w:rsidR="00447DDD">
              <w:rPr>
                <w:color w:val="000000"/>
                <w:sz w:val="22"/>
                <w:szCs w:val="22"/>
              </w:rPr>
              <w:t>п</w:t>
            </w:r>
            <w:r w:rsidRPr="006B4A53">
              <w:rPr>
                <w:color w:val="000000"/>
                <w:sz w:val="22"/>
                <w:szCs w:val="22"/>
              </w:rPr>
              <w:t>редпринимательства</w:t>
            </w:r>
          </w:p>
        </w:tc>
      </w:tr>
      <w:tr w:rsidR="00986B84" w:rsidRPr="00E74D85" w:rsidTr="00986B84">
        <w:tc>
          <w:tcPr>
            <w:tcW w:w="9098" w:type="dxa"/>
            <w:gridSpan w:val="28"/>
          </w:tcPr>
          <w:p w:rsidR="00986B84" w:rsidRPr="006B4A53" w:rsidRDefault="00986B84" w:rsidP="003316EC">
            <w:pPr>
              <w:pStyle w:val="ConsPlusNonformat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6B84" w:rsidRPr="006B4A53" w:rsidTr="00DD44FB">
        <w:trPr>
          <w:gridAfter w:val="1"/>
          <w:wAfter w:w="31" w:type="dxa"/>
        </w:trPr>
        <w:tc>
          <w:tcPr>
            <w:tcW w:w="708" w:type="dxa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3119" w:type="dxa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Реализация преимущественного права субъектов малого и среднего предпринимательства на приобретение арендуемого муниципального имущества</w:t>
            </w:r>
          </w:p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025" w:type="dxa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не</w:t>
            </w:r>
            <w:proofErr w:type="spellEnd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требуется</w:t>
            </w:r>
            <w:proofErr w:type="spellEnd"/>
          </w:p>
        </w:tc>
        <w:tc>
          <w:tcPr>
            <w:tcW w:w="508" w:type="dxa"/>
            <w:gridSpan w:val="3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5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gridSpan w:val="4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gridSpan w:val="5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2" w:type="dxa"/>
            <w:gridSpan w:val="6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7741C" w:rsidRPr="006B4A53" w:rsidRDefault="0027741C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</w:t>
            </w:r>
            <w:proofErr w:type="spellEnd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я</w:t>
            </w:r>
          </w:p>
        </w:tc>
      </w:tr>
      <w:tr w:rsidR="00986B84" w:rsidRPr="00E74D85" w:rsidTr="00DD44FB">
        <w:tc>
          <w:tcPr>
            <w:tcW w:w="708" w:type="dxa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Уведомление субъектов малого и среднего предпринимательства о возможности заключения договора купли-продажи арендуемого муниципального имущества и направление в их адрес проектов договоров купли-продажи</w:t>
            </w:r>
          </w:p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не</w:t>
            </w:r>
            <w:proofErr w:type="spellEnd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требуется</w:t>
            </w:r>
            <w:proofErr w:type="spellEnd"/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5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gridSpan w:val="5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2" w:type="dxa"/>
            <w:gridSpan w:val="6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</w:t>
            </w:r>
            <w:proofErr w:type="spellEnd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я</w:t>
            </w:r>
          </w:p>
        </w:tc>
      </w:tr>
      <w:tr w:rsidR="00986B84" w:rsidRPr="00E74D85" w:rsidTr="00DD44FB">
        <w:tc>
          <w:tcPr>
            <w:tcW w:w="708" w:type="dxa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Утверждение перечня муниципального имущества, свободного от прав третьих лиц в целях предоставления его в аренду субъектам малого и среднего предпринимательства, в том числе по льготным ставкам арендной платы</w:t>
            </w:r>
          </w:p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не</w:t>
            </w:r>
            <w:proofErr w:type="spellEnd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требуется</w:t>
            </w:r>
            <w:proofErr w:type="spellEnd"/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5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gridSpan w:val="5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2" w:type="dxa"/>
            <w:gridSpan w:val="6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986B84" w:rsidRPr="006B4A53" w:rsidRDefault="00986B84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</w:t>
            </w:r>
            <w:proofErr w:type="spellEnd"/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я</w:t>
            </w:r>
          </w:p>
        </w:tc>
      </w:tr>
      <w:tr w:rsidR="006D4393" w:rsidRPr="00EF38C7" w:rsidTr="00986B84">
        <w:tc>
          <w:tcPr>
            <w:tcW w:w="9098" w:type="dxa"/>
            <w:gridSpan w:val="28"/>
            <w:tcBorders>
              <w:top w:val="single" w:sz="4" w:space="0" w:color="auto"/>
            </w:tcBorders>
          </w:tcPr>
          <w:p w:rsidR="006D4393" w:rsidRPr="006B4A53" w:rsidRDefault="006D4393" w:rsidP="00331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Раздел 7. Формирование инфраструктуры поддержки субъектов малого и среднего предпринимательства</w:t>
            </w:r>
          </w:p>
        </w:tc>
      </w:tr>
      <w:tr w:rsidR="00DD44FB" w:rsidRPr="00E74D85" w:rsidTr="00230074">
        <w:trPr>
          <w:trHeight w:val="8260"/>
        </w:trPr>
        <w:tc>
          <w:tcPr>
            <w:tcW w:w="708" w:type="dxa"/>
          </w:tcPr>
          <w:p w:rsidR="00DD44FB" w:rsidRPr="006B4A53" w:rsidRDefault="00DD44FB" w:rsidP="003316E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7.1</w:t>
            </w:r>
          </w:p>
        </w:tc>
        <w:tc>
          <w:tcPr>
            <w:tcW w:w="3119" w:type="dxa"/>
          </w:tcPr>
          <w:p w:rsidR="00DD44FB" w:rsidRPr="006B4A53" w:rsidRDefault="00DD44FB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Оказание содействия в формировании системы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муниципальных программ развития субъектов малого и среднего</w:t>
            </w:r>
          </w:p>
          <w:p w:rsidR="00DD44FB" w:rsidRPr="006B4A53" w:rsidRDefault="00DD44FB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 xml:space="preserve"> предпринимательства, обеспечивающих условия для создания субъектов малого и среднего предпринимательства, и оказания им поддержки</w:t>
            </w:r>
          </w:p>
          <w:p w:rsidR="00DD44FB" w:rsidRPr="006B4A53" w:rsidRDefault="00DD44FB" w:rsidP="003316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25" w:type="dxa"/>
          </w:tcPr>
          <w:p w:rsidR="00DD44FB" w:rsidRPr="006B4A53" w:rsidRDefault="00DD44FB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530" w:type="dxa"/>
            <w:gridSpan w:val="4"/>
          </w:tcPr>
          <w:p w:rsidR="00DD44FB" w:rsidRPr="006B4A53" w:rsidRDefault="00DD44FB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</w:tcPr>
          <w:p w:rsidR="00DD44FB" w:rsidRPr="006B4A53" w:rsidRDefault="00DD44FB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</w:tcPr>
          <w:p w:rsidR="00DD44FB" w:rsidRPr="006B4A53" w:rsidRDefault="00DD44FB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</w:tcPr>
          <w:p w:rsidR="00DD44FB" w:rsidRPr="006B4A53" w:rsidRDefault="00DD44FB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4"/>
          </w:tcPr>
          <w:p w:rsidR="00DD44FB" w:rsidRPr="006B4A53" w:rsidRDefault="00DD44FB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DD44FB" w:rsidRPr="006B4A53" w:rsidRDefault="00DD44FB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администрация</w:t>
            </w:r>
          </w:p>
        </w:tc>
      </w:tr>
      <w:tr w:rsidR="00986B84" w:rsidRPr="00E74D85" w:rsidTr="00DD44FB">
        <w:tc>
          <w:tcPr>
            <w:tcW w:w="3827" w:type="dxa"/>
            <w:gridSpan w:val="2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025" w:type="dxa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86B84" w:rsidRPr="006B4A53" w:rsidRDefault="009B3939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3</w:t>
            </w:r>
            <w:r w:rsidR="00986B84" w:rsidRPr="006B4A53">
              <w:rPr>
                <w:sz w:val="22"/>
                <w:szCs w:val="22"/>
              </w:rPr>
              <w:t>000</w:t>
            </w:r>
          </w:p>
        </w:tc>
        <w:tc>
          <w:tcPr>
            <w:tcW w:w="530" w:type="dxa"/>
            <w:gridSpan w:val="4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  <w:gridSpan w:val="5"/>
          </w:tcPr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86B84" w:rsidRPr="006B4A53" w:rsidRDefault="00986B84" w:rsidP="003316EC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1000</w:t>
            </w:r>
          </w:p>
        </w:tc>
        <w:tc>
          <w:tcPr>
            <w:tcW w:w="570" w:type="dxa"/>
            <w:gridSpan w:val="4"/>
          </w:tcPr>
          <w:p w:rsidR="00986B84" w:rsidRPr="006B4A53" w:rsidRDefault="00986B84" w:rsidP="003316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B84" w:rsidRPr="006B4A53" w:rsidRDefault="00986B84" w:rsidP="003316EC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  <w:lang w:val="ru-RU"/>
              </w:rPr>
              <w:t>1000</w:t>
            </w:r>
          </w:p>
        </w:tc>
        <w:tc>
          <w:tcPr>
            <w:tcW w:w="569" w:type="dxa"/>
            <w:gridSpan w:val="6"/>
          </w:tcPr>
          <w:p w:rsidR="00986B84" w:rsidRPr="006B4A53" w:rsidRDefault="00986B84" w:rsidP="009B3939">
            <w:pPr>
              <w:spacing w:after="20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  <w:gridSpan w:val="4"/>
          </w:tcPr>
          <w:p w:rsidR="00986B84" w:rsidRPr="006B4A53" w:rsidRDefault="00986B84" w:rsidP="009B3939">
            <w:pPr>
              <w:spacing w:after="20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447" w:type="dxa"/>
            <w:gridSpan w:val="2"/>
          </w:tcPr>
          <w:p w:rsidR="00986B84" w:rsidRPr="006B4A53" w:rsidRDefault="00986B84" w:rsidP="002775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47DDD" w:rsidRDefault="00447DDD" w:rsidP="00447DDD">
      <w:pPr>
        <w:rPr>
          <w:b/>
          <w:sz w:val="22"/>
          <w:szCs w:val="22"/>
          <w:lang w:val="ru-RU"/>
        </w:rPr>
      </w:pPr>
    </w:p>
    <w:p w:rsidR="006D4393" w:rsidRPr="00447DDD" w:rsidRDefault="006D4393" w:rsidP="00447DDD">
      <w:pPr>
        <w:jc w:val="center"/>
        <w:rPr>
          <w:rFonts w:ascii="Arial" w:hAnsi="Arial" w:cs="Arial"/>
          <w:b/>
          <w:lang w:val="ru-RU"/>
        </w:rPr>
      </w:pPr>
      <w:r w:rsidRPr="00447DDD">
        <w:rPr>
          <w:rFonts w:ascii="Arial" w:hAnsi="Arial" w:cs="Arial"/>
          <w:b/>
          <w:lang w:val="ru-RU"/>
        </w:rPr>
        <w:t>4. Обоснование</w:t>
      </w:r>
      <w:r w:rsidR="008717C9" w:rsidRPr="00447DDD">
        <w:rPr>
          <w:rFonts w:ascii="Arial" w:hAnsi="Arial" w:cs="Arial"/>
          <w:b/>
          <w:lang w:val="ru-RU"/>
        </w:rPr>
        <w:t xml:space="preserve"> </w:t>
      </w:r>
      <w:r w:rsidRPr="00447DDD">
        <w:rPr>
          <w:rFonts w:ascii="Arial" w:hAnsi="Arial" w:cs="Arial"/>
          <w:b/>
          <w:lang w:val="ru-RU"/>
        </w:rPr>
        <w:t xml:space="preserve"> ресурсного обеспечения Программы</w:t>
      </w:r>
    </w:p>
    <w:p w:rsidR="006D4393" w:rsidRPr="00E74D85" w:rsidRDefault="006D4393" w:rsidP="006D4393">
      <w:pPr>
        <w:jc w:val="both"/>
        <w:rPr>
          <w:sz w:val="22"/>
          <w:szCs w:val="22"/>
          <w:lang w:val="ru-RU"/>
        </w:rPr>
      </w:pP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74D85">
        <w:rPr>
          <w:sz w:val="22"/>
          <w:szCs w:val="22"/>
          <w:lang w:val="ru-RU"/>
        </w:rPr>
        <w:tab/>
      </w:r>
      <w:r w:rsidRPr="00447DDD">
        <w:rPr>
          <w:rFonts w:ascii="Arial" w:hAnsi="Arial" w:cs="Arial"/>
          <w:sz w:val="24"/>
          <w:szCs w:val="24"/>
          <w:lang w:val="ru-RU"/>
        </w:rPr>
        <w:t>Общий объем финансирования муниципальной целевой программы – из средств бюджета</w:t>
      </w:r>
      <w:r w:rsidR="00EF38C7">
        <w:rPr>
          <w:rFonts w:ascii="Arial" w:hAnsi="Arial" w:cs="Arial"/>
          <w:sz w:val="24"/>
          <w:szCs w:val="24"/>
          <w:lang w:val="ru-RU"/>
        </w:rPr>
        <w:t xml:space="preserve"> </w:t>
      </w:r>
      <w:r w:rsidR="00E51B59" w:rsidRPr="00447DDD">
        <w:rPr>
          <w:rFonts w:ascii="Arial" w:hAnsi="Arial" w:cs="Arial"/>
          <w:sz w:val="24"/>
          <w:szCs w:val="24"/>
          <w:lang w:val="ru-RU"/>
        </w:rPr>
        <w:t>МО «</w:t>
      </w:r>
      <w:proofErr w:type="spellStart"/>
      <w:r w:rsidR="0043009B">
        <w:rPr>
          <w:rFonts w:ascii="Arial" w:hAnsi="Arial" w:cs="Arial"/>
          <w:sz w:val="24"/>
          <w:szCs w:val="24"/>
          <w:lang w:val="ru-RU"/>
        </w:rPr>
        <w:t>Люры</w:t>
      </w:r>
      <w:proofErr w:type="spellEnd"/>
      <w:r w:rsidR="00E51B59" w:rsidRPr="00447DDD">
        <w:rPr>
          <w:rFonts w:ascii="Arial" w:hAnsi="Arial" w:cs="Arial"/>
          <w:sz w:val="24"/>
          <w:szCs w:val="24"/>
          <w:lang w:val="ru-RU"/>
        </w:rPr>
        <w:t>»</w:t>
      </w:r>
      <w:r w:rsidRPr="00447DDD">
        <w:rPr>
          <w:rFonts w:ascii="Arial" w:hAnsi="Arial" w:cs="Arial"/>
          <w:sz w:val="24"/>
          <w:szCs w:val="24"/>
          <w:lang w:val="ru-RU"/>
        </w:rPr>
        <w:t xml:space="preserve"> составляет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 3000 </w:t>
      </w:r>
      <w:r w:rsidRPr="00447DDD">
        <w:rPr>
          <w:rFonts w:ascii="Arial" w:hAnsi="Arial" w:cs="Arial"/>
          <w:sz w:val="24"/>
          <w:szCs w:val="24"/>
          <w:lang w:val="ru-RU"/>
        </w:rPr>
        <w:t>рублей, в том числе на:</w:t>
      </w:r>
    </w:p>
    <w:p w:rsidR="006D4393" w:rsidRPr="00447DDD" w:rsidRDefault="00DD44FB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2020</w:t>
      </w:r>
      <w:r w:rsidR="006D4393" w:rsidRPr="00447DDD">
        <w:rPr>
          <w:rFonts w:ascii="Arial" w:hAnsi="Arial" w:cs="Arial"/>
          <w:sz w:val="24"/>
          <w:szCs w:val="24"/>
          <w:lang w:val="ru-RU"/>
        </w:rPr>
        <w:t xml:space="preserve"> год –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1000 </w:t>
      </w:r>
      <w:r w:rsidR="006D4393" w:rsidRPr="00447DDD">
        <w:rPr>
          <w:rFonts w:ascii="Arial" w:hAnsi="Arial" w:cs="Arial"/>
          <w:sz w:val="24"/>
          <w:szCs w:val="24"/>
          <w:lang w:val="ru-RU"/>
        </w:rPr>
        <w:t>рублей;</w:t>
      </w:r>
    </w:p>
    <w:p w:rsidR="006D4393" w:rsidRPr="00447DDD" w:rsidRDefault="00DD44FB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2021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 год –1</w:t>
      </w:r>
      <w:r w:rsidR="006D4393" w:rsidRPr="00447DDD">
        <w:rPr>
          <w:rFonts w:ascii="Arial" w:hAnsi="Arial" w:cs="Arial"/>
          <w:sz w:val="24"/>
          <w:szCs w:val="24"/>
          <w:lang w:val="ru-RU"/>
        </w:rPr>
        <w:t>000 рублей;</w:t>
      </w:r>
    </w:p>
    <w:p w:rsidR="0027741C" w:rsidRPr="00447DDD" w:rsidRDefault="00DD44FB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2022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 год –1</w:t>
      </w:r>
      <w:r w:rsidR="006D4393" w:rsidRPr="00447DDD">
        <w:rPr>
          <w:rFonts w:ascii="Arial" w:hAnsi="Arial" w:cs="Arial"/>
          <w:sz w:val="24"/>
          <w:szCs w:val="24"/>
          <w:lang w:val="ru-RU"/>
        </w:rPr>
        <w:t>000 рублей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Средства муниципального бюджета, направляемые на финансирование мероприятий программы, подлежат ежегодному уточнению при  принятии решения о бюджете сельского поселения.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В ходе 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и с учетом реальных возможностей муниципального бюджета.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6D4393" w:rsidRPr="00E74D85" w:rsidRDefault="006D4393" w:rsidP="006D4393">
      <w:pPr>
        <w:jc w:val="both"/>
        <w:rPr>
          <w:sz w:val="22"/>
          <w:szCs w:val="22"/>
          <w:lang w:val="ru-RU"/>
        </w:rPr>
      </w:pPr>
    </w:p>
    <w:p w:rsidR="006D4393" w:rsidRPr="00447DDD" w:rsidRDefault="006D4393" w:rsidP="00447DDD">
      <w:pPr>
        <w:rPr>
          <w:rFonts w:ascii="Arial" w:hAnsi="Arial" w:cs="Arial"/>
          <w:b/>
          <w:lang w:val="ru-RU"/>
        </w:rPr>
      </w:pPr>
      <w:r w:rsidRPr="00447DDD">
        <w:rPr>
          <w:rFonts w:ascii="Arial" w:hAnsi="Arial" w:cs="Arial"/>
          <w:b/>
          <w:lang w:val="ru-RU"/>
        </w:rPr>
        <w:lastRenderedPageBreak/>
        <w:t>5. Оценка социально-экономической эффективности Программы</w:t>
      </w:r>
    </w:p>
    <w:p w:rsidR="006D4393" w:rsidRPr="00E74D85" w:rsidRDefault="006D4393" w:rsidP="006D4393">
      <w:pPr>
        <w:jc w:val="both"/>
        <w:rPr>
          <w:sz w:val="22"/>
          <w:szCs w:val="22"/>
          <w:lang w:val="ru-RU"/>
        </w:rPr>
      </w:pP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74D85">
        <w:rPr>
          <w:sz w:val="22"/>
          <w:szCs w:val="22"/>
          <w:lang w:val="ru-RU"/>
        </w:rPr>
        <w:tab/>
      </w:r>
      <w:r w:rsidRPr="00447DDD">
        <w:rPr>
          <w:rFonts w:ascii="Arial" w:hAnsi="Arial" w:cs="Arial"/>
          <w:sz w:val="24"/>
          <w:szCs w:val="24"/>
          <w:lang w:val="ru-RU"/>
        </w:rPr>
        <w:t xml:space="preserve">Оценка социально-экономических последствий от реализации Программы выражается: 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 xml:space="preserve">- увеличение количества субъектов малого и среднего предпринимательства 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с ежегодным ростом 5 </w:t>
      </w:r>
      <w:r w:rsidRPr="00447DDD">
        <w:rPr>
          <w:rFonts w:ascii="Arial" w:hAnsi="Arial" w:cs="Arial"/>
          <w:sz w:val="24"/>
          <w:szCs w:val="24"/>
          <w:lang w:val="ru-RU"/>
        </w:rPr>
        <w:t>%;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- увеличение оборота с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редних и малых предприятий на 5 </w:t>
      </w:r>
      <w:r w:rsidRPr="00447DDD">
        <w:rPr>
          <w:rFonts w:ascii="Arial" w:hAnsi="Arial" w:cs="Arial"/>
          <w:sz w:val="24"/>
          <w:szCs w:val="24"/>
          <w:lang w:val="ru-RU"/>
        </w:rPr>
        <w:t>% ежегодно;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- рост объема инвестиций на единицу малого и среднего предпринимательства не мене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е чем на 5 </w:t>
      </w:r>
      <w:r w:rsidRPr="00447DDD">
        <w:rPr>
          <w:rFonts w:ascii="Arial" w:hAnsi="Arial" w:cs="Arial"/>
          <w:sz w:val="24"/>
          <w:szCs w:val="24"/>
          <w:lang w:val="ru-RU"/>
        </w:rPr>
        <w:t>% ежегодно;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- ежегодный прирост налоговы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х поступлений не менее чем на 5 </w:t>
      </w:r>
      <w:r w:rsidRPr="00447DDD">
        <w:rPr>
          <w:rFonts w:ascii="Arial" w:hAnsi="Arial" w:cs="Arial"/>
          <w:sz w:val="24"/>
          <w:szCs w:val="24"/>
          <w:lang w:val="ru-RU"/>
        </w:rPr>
        <w:t>%;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-  расширение производства и наращивание мощностей в сфере малого и среднего предпринимательства, создание дополнительных рабочих мест (что немаловажно в связи с увеличением количества банкротств предприятий на территории поселения), увеличение объемов кредитования и развитии системы кредитования субъектов малого и среднего предпринимательства.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4393" w:rsidRPr="00447DDD" w:rsidRDefault="006D4393" w:rsidP="00447DDD">
      <w:pPr>
        <w:jc w:val="center"/>
        <w:rPr>
          <w:rFonts w:ascii="Arial" w:hAnsi="Arial" w:cs="Arial"/>
          <w:b/>
          <w:lang w:val="ru-RU"/>
        </w:rPr>
      </w:pPr>
      <w:r w:rsidRPr="00447DDD">
        <w:rPr>
          <w:rFonts w:ascii="Arial" w:hAnsi="Arial" w:cs="Arial"/>
          <w:b/>
          <w:lang w:val="ru-RU"/>
        </w:rPr>
        <w:t>6. Критерии выполнения Программы</w:t>
      </w:r>
    </w:p>
    <w:p w:rsidR="006D4393" w:rsidRPr="00E74D85" w:rsidRDefault="006D4393" w:rsidP="006D4393">
      <w:pPr>
        <w:jc w:val="both"/>
        <w:rPr>
          <w:sz w:val="22"/>
          <w:szCs w:val="22"/>
          <w:lang w:val="ru-RU"/>
        </w:rPr>
      </w:pPr>
      <w:r w:rsidRPr="00E74D85">
        <w:rPr>
          <w:sz w:val="22"/>
          <w:szCs w:val="22"/>
          <w:lang w:val="ru-RU"/>
        </w:rPr>
        <w:tab/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Критериями выполнения программы будут являться: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- расширение производства и наращивание мощностей в сфере малого и среднего предпринимательства;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 xml:space="preserve">-  создание дополнительных рабочих мест (что немаловажно в связи с увеличением количества </w:t>
      </w:r>
      <w:r w:rsidR="00EF38C7" w:rsidRPr="00447DDD">
        <w:rPr>
          <w:rFonts w:ascii="Arial" w:hAnsi="Arial" w:cs="Arial"/>
          <w:sz w:val="24"/>
          <w:szCs w:val="24"/>
          <w:lang w:val="ru-RU"/>
        </w:rPr>
        <w:t>банкротств предприятий</w:t>
      </w:r>
      <w:r w:rsidRPr="00447DDD">
        <w:rPr>
          <w:rFonts w:ascii="Arial" w:hAnsi="Arial" w:cs="Arial"/>
          <w:sz w:val="24"/>
          <w:szCs w:val="24"/>
          <w:lang w:val="ru-RU"/>
        </w:rPr>
        <w:t xml:space="preserve"> на территории поселения);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- увеличение объемов кредитования и развитии системы кредитования субъектов малого и среднего предпринимательства.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>Контроль за реализацией Программы осуществляют администрация сельского поселения и</w:t>
      </w:r>
      <w:r w:rsidR="008717C9" w:rsidRPr="00447DDD">
        <w:rPr>
          <w:rFonts w:ascii="Arial" w:hAnsi="Arial" w:cs="Arial"/>
          <w:sz w:val="24"/>
          <w:szCs w:val="24"/>
          <w:lang w:val="ru-RU"/>
        </w:rPr>
        <w:t xml:space="preserve"> </w:t>
      </w:r>
      <w:r w:rsidR="00E51B59" w:rsidRPr="00447DDD">
        <w:rPr>
          <w:rFonts w:ascii="Arial" w:hAnsi="Arial" w:cs="Arial"/>
          <w:sz w:val="24"/>
          <w:szCs w:val="24"/>
          <w:lang w:val="ru-RU"/>
        </w:rPr>
        <w:t>Дума МО «</w:t>
      </w:r>
      <w:proofErr w:type="spellStart"/>
      <w:r w:rsidR="0043009B">
        <w:rPr>
          <w:rFonts w:ascii="Arial" w:hAnsi="Arial" w:cs="Arial"/>
          <w:sz w:val="24"/>
          <w:szCs w:val="24"/>
          <w:lang w:val="ru-RU"/>
        </w:rPr>
        <w:t>Люры</w:t>
      </w:r>
      <w:proofErr w:type="spellEnd"/>
      <w:r w:rsidR="00E51B59" w:rsidRPr="00447DDD">
        <w:rPr>
          <w:rFonts w:ascii="Arial" w:hAnsi="Arial" w:cs="Arial"/>
          <w:sz w:val="24"/>
          <w:szCs w:val="24"/>
          <w:lang w:val="ru-RU"/>
        </w:rPr>
        <w:t>»</w:t>
      </w:r>
      <w:r w:rsidRPr="00447DDD">
        <w:rPr>
          <w:rFonts w:ascii="Arial" w:hAnsi="Arial" w:cs="Arial"/>
          <w:sz w:val="24"/>
          <w:szCs w:val="24"/>
          <w:lang w:val="ru-RU"/>
        </w:rPr>
        <w:t>. Конкретные формы и методы управления реализацией Программы определяются администрацией сельского поселения с учетом структуры Программы.</w:t>
      </w:r>
    </w:p>
    <w:p w:rsidR="006D4393" w:rsidRPr="00E74D85" w:rsidRDefault="006D4393" w:rsidP="006D4393">
      <w:pPr>
        <w:jc w:val="both"/>
        <w:rPr>
          <w:sz w:val="22"/>
          <w:szCs w:val="22"/>
          <w:lang w:val="ru-RU"/>
        </w:rPr>
      </w:pPr>
    </w:p>
    <w:p w:rsidR="006D4393" w:rsidRPr="00554441" w:rsidRDefault="006D4393" w:rsidP="0055444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 w:rsidRPr="00447DDD">
        <w:rPr>
          <w:rFonts w:ascii="Arial" w:hAnsi="Arial" w:cs="Arial"/>
          <w:b/>
          <w:lang w:val="ru-RU"/>
        </w:rPr>
        <w:t>7. Механизм реализации Программы</w:t>
      </w:r>
    </w:p>
    <w:p w:rsidR="006D4393" w:rsidRPr="00447DDD" w:rsidRDefault="006D4393" w:rsidP="006D4393">
      <w:pPr>
        <w:pStyle w:val="11"/>
        <w:spacing w:before="0" w:after="0"/>
        <w:ind w:firstLine="748"/>
        <w:jc w:val="both"/>
        <w:rPr>
          <w:rFonts w:ascii="Arial" w:hAnsi="Arial" w:cs="Arial"/>
          <w:szCs w:val="24"/>
        </w:rPr>
      </w:pPr>
      <w:r w:rsidRPr="00447DDD">
        <w:rPr>
          <w:rFonts w:ascii="Arial" w:hAnsi="Arial" w:cs="Arial"/>
          <w:szCs w:val="24"/>
        </w:rPr>
        <w:t xml:space="preserve">Обращения субъектов малого и среднего предпринимательства рассматриваются в 30-ти </w:t>
      </w:r>
      <w:proofErr w:type="spellStart"/>
      <w:r w:rsidRPr="00447DDD">
        <w:rPr>
          <w:rFonts w:ascii="Arial" w:hAnsi="Arial" w:cs="Arial"/>
          <w:szCs w:val="24"/>
        </w:rPr>
        <w:t>дневный</w:t>
      </w:r>
      <w:proofErr w:type="spellEnd"/>
      <w:r w:rsidRPr="00447DDD">
        <w:rPr>
          <w:rFonts w:ascii="Arial" w:hAnsi="Arial" w:cs="Arial"/>
          <w:szCs w:val="24"/>
        </w:rPr>
        <w:t xml:space="preserve"> срок.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6D4393" w:rsidRPr="00447DDD" w:rsidRDefault="006D4393" w:rsidP="006D4393">
      <w:pPr>
        <w:pStyle w:val="1"/>
        <w:ind w:firstLine="748"/>
        <w:jc w:val="both"/>
        <w:rPr>
          <w:rFonts w:ascii="Arial" w:hAnsi="Arial" w:cs="Arial"/>
          <w:b w:val="0"/>
        </w:rPr>
      </w:pPr>
      <w:r w:rsidRPr="00447DDD">
        <w:rPr>
          <w:rFonts w:ascii="Arial" w:hAnsi="Arial" w:cs="Arial"/>
          <w:b w:val="0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от 24 июля 2007 года № 209-ФЗ «О развитии малого и среднего предпринимател</w:t>
      </w:r>
      <w:r w:rsidR="00CC64F3" w:rsidRPr="00447DDD">
        <w:rPr>
          <w:rFonts w:ascii="Arial" w:hAnsi="Arial" w:cs="Arial"/>
          <w:b w:val="0"/>
        </w:rPr>
        <w:t>ьства в Российской Федерации».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 xml:space="preserve">Обращения субъектов малого и среднего предпринимательства рассматриваются в сроки, установленные дополнительными нормативными актами. Установление дополнительных требований к субъектам малого и среднего предпринимательства при обращении за оказанием поддержки определяются дополнительными нормативными актами. </w:t>
      </w:r>
    </w:p>
    <w:p w:rsidR="006D4393" w:rsidRPr="00447DDD" w:rsidRDefault="006D4393" w:rsidP="006D43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47DDD">
        <w:rPr>
          <w:rFonts w:ascii="Arial" w:hAnsi="Arial" w:cs="Arial"/>
          <w:sz w:val="24"/>
          <w:szCs w:val="24"/>
          <w:lang w:val="ru-RU"/>
        </w:rPr>
        <w:tab/>
        <w:t xml:space="preserve">Один раз в полугодие координатор Программы подготавливает и представляет в администрацию сельского и </w:t>
      </w:r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 Думу МО «</w:t>
      </w:r>
      <w:proofErr w:type="spellStart"/>
      <w:r w:rsidR="0043009B">
        <w:rPr>
          <w:rFonts w:ascii="Arial" w:hAnsi="Arial" w:cs="Arial"/>
          <w:sz w:val="24"/>
          <w:szCs w:val="24"/>
          <w:lang w:val="ru-RU"/>
        </w:rPr>
        <w:t>Люры</w:t>
      </w:r>
      <w:proofErr w:type="spellEnd"/>
      <w:r w:rsidR="00E51B59" w:rsidRPr="00447DDD">
        <w:rPr>
          <w:rFonts w:ascii="Arial" w:hAnsi="Arial" w:cs="Arial"/>
          <w:sz w:val="24"/>
          <w:szCs w:val="24"/>
          <w:lang w:val="ru-RU"/>
        </w:rPr>
        <w:t xml:space="preserve">» </w:t>
      </w:r>
      <w:r w:rsidRPr="00447DDD">
        <w:rPr>
          <w:rFonts w:ascii="Arial" w:hAnsi="Arial" w:cs="Arial"/>
          <w:sz w:val="24"/>
          <w:szCs w:val="24"/>
          <w:lang w:val="ru-RU"/>
        </w:rPr>
        <w:t>доклад о ходе реализации Программы с внесением предложений по корректировке намеченных мероприятий.</w:t>
      </w:r>
    </w:p>
    <w:p w:rsidR="00FA076E" w:rsidRPr="00447DDD" w:rsidRDefault="006D4393" w:rsidP="00554441">
      <w:pPr>
        <w:pStyle w:val="11"/>
        <w:spacing w:before="0" w:after="0"/>
        <w:ind w:firstLine="748"/>
        <w:jc w:val="both"/>
        <w:rPr>
          <w:rFonts w:ascii="Arial" w:hAnsi="Arial" w:cs="Arial"/>
          <w:szCs w:val="24"/>
        </w:rPr>
      </w:pPr>
      <w:r w:rsidRPr="00447DDD">
        <w:rPr>
          <w:rFonts w:ascii="Arial" w:hAnsi="Arial" w:cs="Arial"/>
          <w:szCs w:val="24"/>
        </w:rPr>
        <w:t xml:space="preserve">Контроль за реализацией Программы осуществляют </w:t>
      </w:r>
      <w:r w:rsidR="008717C9" w:rsidRPr="00447DDD">
        <w:rPr>
          <w:rFonts w:ascii="Arial" w:hAnsi="Arial" w:cs="Arial"/>
          <w:szCs w:val="24"/>
        </w:rPr>
        <w:t>Дума МО «</w:t>
      </w:r>
      <w:proofErr w:type="spellStart"/>
      <w:r w:rsidR="0043009B">
        <w:rPr>
          <w:rFonts w:ascii="Arial" w:hAnsi="Arial" w:cs="Arial"/>
          <w:szCs w:val="24"/>
        </w:rPr>
        <w:t>Люры</w:t>
      </w:r>
      <w:proofErr w:type="spellEnd"/>
      <w:r w:rsidR="008717C9" w:rsidRPr="00447DDD">
        <w:rPr>
          <w:rFonts w:ascii="Arial" w:hAnsi="Arial" w:cs="Arial"/>
          <w:szCs w:val="24"/>
        </w:rPr>
        <w:t xml:space="preserve">» </w:t>
      </w:r>
      <w:r w:rsidRPr="00447DDD">
        <w:rPr>
          <w:rFonts w:ascii="Arial" w:hAnsi="Arial" w:cs="Arial"/>
          <w:szCs w:val="24"/>
        </w:rPr>
        <w:t>и администрация сельского поселения. Конкретные формы и методы управления реализацией программы определяются администрацией сельского поселения.</w:t>
      </w:r>
    </w:p>
    <w:sectPr w:rsidR="00FA076E" w:rsidRPr="00447DDD" w:rsidSect="00F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3FDA"/>
    <w:multiLevelType w:val="hybridMultilevel"/>
    <w:tmpl w:val="50FAEE72"/>
    <w:lvl w:ilvl="0" w:tplc="2BE09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9F65E9"/>
    <w:multiLevelType w:val="hybridMultilevel"/>
    <w:tmpl w:val="F21A736A"/>
    <w:lvl w:ilvl="0" w:tplc="3E1C15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93"/>
    <w:rsid w:val="00054B4E"/>
    <w:rsid w:val="00055B14"/>
    <w:rsid w:val="000D6879"/>
    <w:rsid w:val="000F40AA"/>
    <w:rsid w:val="00180408"/>
    <w:rsid w:val="001F2555"/>
    <w:rsid w:val="0027741C"/>
    <w:rsid w:val="00300C1F"/>
    <w:rsid w:val="0034102A"/>
    <w:rsid w:val="0034429C"/>
    <w:rsid w:val="00360D35"/>
    <w:rsid w:val="003F0502"/>
    <w:rsid w:val="003F0BF4"/>
    <w:rsid w:val="0043009B"/>
    <w:rsid w:val="00447DDD"/>
    <w:rsid w:val="00497B9F"/>
    <w:rsid w:val="004B5D89"/>
    <w:rsid w:val="004F6FAB"/>
    <w:rsid w:val="00554441"/>
    <w:rsid w:val="005619D7"/>
    <w:rsid w:val="005C7D47"/>
    <w:rsid w:val="00661825"/>
    <w:rsid w:val="006B4A53"/>
    <w:rsid w:val="006D4393"/>
    <w:rsid w:val="007F4644"/>
    <w:rsid w:val="00816B79"/>
    <w:rsid w:val="0082486D"/>
    <w:rsid w:val="008717C9"/>
    <w:rsid w:val="008B16C7"/>
    <w:rsid w:val="00976ABC"/>
    <w:rsid w:val="00986B84"/>
    <w:rsid w:val="009B3939"/>
    <w:rsid w:val="009C74E7"/>
    <w:rsid w:val="009D44A6"/>
    <w:rsid w:val="009F789A"/>
    <w:rsid w:val="00A13C00"/>
    <w:rsid w:val="00A94831"/>
    <w:rsid w:val="00AA6478"/>
    <w:rsid w:val="00B35FCD"/>
    <w:rsid w:val="00B96C30"/>
    <w:rsid w:val="00C07B7B"/>
    <w:rsid w:val="00CC64F3"/>
    <w:rsid w:val="00D65FC4"/>
    <w:rsid w:val="00DA4581"/>
    <w:rsid w:val="00DD44FB"/>
    <w:rsid w:val="00E51B59"/>
    <w:rsid w:val="00E74D85"/>
    <w:rsid w:val="00EB53B3"/>
    <w:rsid w:val="00EF38C7"/>
    <w:rsid w:val="00FA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93"/>
    <w:pPr>
      <w:spacing w:after="0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6D4393"/>
    <w:pPr>
      <w:keepNext/>
      <w:jc w:val="center"/>
      <w:outlineLvl w:val="0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D4393"/>
    <w:pPr>
      <w:jc w:val="center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6D4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6D4393"/>
    <w:pPr>
      <w:jc w:val="center"/>
    </w:pPr>
    <w:rPr>
      <w:szCs w:val="24"/>
      <w:lang w:val="ru-RU"/>
    </w:rPr>
  </w:style>
  <w:style w:type="character" w:customStyle="1" w:styleId="a6">
    <w:name w:val="Основной текст Знак"/>
    <w:basedOn w:val="a0"/>
    <w:link w:val="a5"/>
    <w:semiHidden/>
    <w:rsid w:val="006D4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6D4393"/>
    <w:pPr>
      <w:jc w:val="center"/>
    </w:pPr>
    <w:rPr>
      <w:b/>
      <w:bCs/>
      <w:lang w:val="ru-RU"/>
    </w:rPr>
  </w:style>
  <w:style w:type="character" w:customStyle="1" w:styleId="30">
    <w:name w:val="Основной текст 3 Знак"/>
    <w:basedOn w:val="a0"/>
    <w:link w:val="3"/>
    <w:semiHidden/>
    <w:rsid w:val="006D43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rsid w:val="006D4393"/>
    <w:pPr>
      <w:spacing w:before="280" w:after="280"/>
    </w:pPr>
    <w:rPr>
      <w:sz w:val="24"/>
      <w:szCs w:val="24"/>
      <w:lang w:val="ru-RU" w:eastAsia="ar-SA"/>
    </w:rPr>
  </w:style>
  <w:style w:type="paragraph" w:customStyle="1" w:styleId="ConsPlusNonformat">
    <w:name w:val="ConsPlusNonformat"/>
    <w:rsid w:val="006D4393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6D4393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rsid w:val="006D4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D4393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6D439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 Знак Знак Знак"/>
    <w:basedOn w:val="a"/>
    <w:rsid w:val="006D4393"/>
    <w:pPr>
      <w:spacing w:after="160" w:line="240" w:lineRule="exact"/>
    </w:pPr>
    <w:rPr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D43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393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12">
    <w:name w:val="Стиль1"/>
    <w:basedOn w:val="a"/>
    <w:link w:val="13"/>
    <w:qFormat/>
    <w:rsid w:val="00DD44FB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ru-RU"/>
    </w:rPr>
  </w:style>
  <w:style w:type="character" w:customStyle="1" w:styleId="13">
    <w:name w:val="Стиль1 Знак"/>
    <w:link w:val="12"/>
    <w:rsid w:val="00DD44FB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93"/>
    <w:pPr>
      <w:spacing w:after="0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6D4393"/>
    <w:pPr>
      <w:keepNext/>
      <w:jc w:val="center"/>
      <w:outlineLvl w:val="0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D4393"/>
    <w:pPr>
      <w:jc w:val="center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6D4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6D4393"/>
    <w:pPr>
      <w:jc w:val="center"/>
    </w:pPr>
    <w:rPr>
      <w:szCs w:val="24"/>
      <w:lang w:val="ru-RU"/>
    </w:rPr>
  </w:style>
  <w:style w:type="character" w:customStyle="1" w:styleId="a6">
    <w:name w:val="Основной текст Знак"/>
    <w:basedOn w:val="a0"/>
    <w:link w:val="a5"/>
    <w:semiHidden/>
    <w:rsid w:val="006D4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6D4393"/>
    <w:pPr>
      <w:jc w:val="center"/>
    </w:pPr>
    <w:rPr>
      <w:b/>
      <w:bCs/>
      <w:lang w:val="ru-RU"/>
    </w:rPr>
  </w:style>
  <w:style w:type="character" w:customStyle="1" w:styleId="30">
    <w:name w:val="Основной текст 3 Знак"/>
    <w:basedOn w:val="a0"/>
    <w:link w:val="3"/>
    <w:semiHidden/>
    <w:rsid w:val="006D43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rsid w:val="006D4393"/>
    <w:pPr>
      <w:spacing w:before="280" w:after="280"/>
    </w:pPr>
    <w:rPr>
      <w:sz w:val="24"/>
      <w:szCs w:val="24"/>
      <w:lang w:val="ru-RU" w:eastAsia="ar-SA"/>
    </w:rPr>
  </w:style>
  <w:style w:type="paragraph" w:customStyle="1" w:styleId="ConsPlusNonformat">
    <w:name w:val="ConsPlusNonformat"/>
    <w:rsid w:val="006D4393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6D4393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rsid w:val="006D4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D4393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6D439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 Знак Знак Знак"/>
    <w:basedOn w:val="a"/>
    <w:rsid w:val="006D4393"/>
    <w:pPr>
      <w:spacing w:after="160" w:line="240" w:lineRule="exact"/>
    </w:pPr>
    <w:rPr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D43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393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12">
    <w:name w:val="Стиль1"/>
    <w:basedOn w:val="a"/>
    <w:link w:val="13"/>
    <w:qFormat/>
    <w:rsid w:val="00DD44FB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ru-RU"/>
    </w:rPr>
  </w:style>
  <w:style w:type="character" w:customStyle="1" w:styleId="13">
    <w:name w:val="Стиль1 Знак"/>
    <w:link w:val="12"/>
    <w:rsid w:val="00DD44FB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2020-05-18T07:55:00Z</cp:lastPrinted>
  <dcterms:created xsi:type="dcterms:W3CDTF">2022-03-24T08:12:00Z</dcterms:created>
  <dcterms:modified xsi:type="dcterms:W3CDTF">2022-03-24T08:12:00Z</dcterms:modified>
</cp:coreProperties>
</file>